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5362" w:rsidRPr="00FA4D98" w:rsidRDefault="009C5362" w:rsidP="00F328DD">
      <w:pPr>
        <w:pStyle w:val="Default"/>
        <w:spacing w:line="400" w:lineRule="exact"/>
        <w:jc w:val="both"/>
        <w:rPr>
          <w:rFonts w:ascii="Times New Roman" w:hAnsi="Times New Roman"/>
          <w:b/>
          <w:sz w:val="32"/>
          <w:szCs w:val="32"/>
        </w:rPr>
      </w:pPr>
      <w:r w:rsidRPr="00FA4D98">
        <w:rPr>
          <w:rFonts w:ascii="Times New Roman" w:hAnsi="Times New Roman" w:hint="eastAsia"/>
          <w:b/>
          <w:sz w:val="32"/>
          <w:szCs w:val="32"/>
        </w:rPr>
        <w:t>推動全英語教學課程調查問卷統計資料</w:t>
      </w:r>
      <w:r w:rsidRPr="00FA4D98">
        <w:rPr>
          <w:rFonts w:ascii="Times New Roman" w:hAnsi="Times New Roman" w:cs="Times New Roman"/>
          <w:b/>
          <w:bCs/>
          <w:sz w:val="32"/>
          <w:szCs w:val="32"/>
        </w:rPr>
        <w:t>-</w:t>
      </w:r>
      <w:r w:rsidR="00BE22D7">
        <w:rPr>
          <w:rFonts w:ascii="Times New Roman" w:hAnsi="Times New Roman" w:cs="Times New Roman" w:hint="eastAsia"/>
          <w:b/>
          <w:bCs/>
          <w:sz w:val="32"/>
          <w:szCs w:val="32"/>
        </w:rPr>
        <w:t>教師</w:t>
      </w:r>
      <w:r w:rsidRPr="00FA4D98">
        <w:rPr>
          <w:rFonts w:ascii="Times New Roman" w:hAnsi="Times New Roman" w:hint="eastAsia"/>
          <w:b/>
          <w:sz w:val="32"/>
          <w:szCs w:val="32"/>
        </w:rPr>
        <w:t>版本</w:t>
      </w:r>
    </w:p>
    <w:p w:rsidR="00FF0462" w:rsidRPr="00FA4D98" w:rsidRDefault="00FF0462" w:rsidP="00F328DD">
      <w:pPr>
        <w:pStyle w:val="Default"/>
        <w:spacing w:line="400" w:lineRule="exact"/>
        <w:jc w:val="both"/>
        <w:rPr>
          <w:rFonts w:ascii="Times New Roman" w:hAnsi="Times New Roman"/>
          <w:sz w:val="28"/>
          <w:szCs w:val="28"/>
        </w:rPr>
      </w:pPr>
    </w:p>
    <w:p w:rsidR="009C5362" w:rsidRPr="00FA4D98" w:rsidRDefault="00BE22D7" w:rsidP="00F328DD">
      <w:pPr>
        <w:pStyle w:val="Default"/>
        <w:spacing w:line="400" w:lineRule="exact"/>
        <w:jc w:val="both"/>
        <w:rPr>
          <w:rFonts w:ascii="Times New Roman" w:hAnsi="Times New Roman"/>
          <w:sz w:val="28"/>
          <w:szCs w:val="28"/>
        </w:rPr>
      </w:pPr>
      <w:r w:rsidRPr="00BE22D7">
        <w:rPr>
          <w:rFonts w:ascii="Times New Roman" w:hAnsi="Times New Roman" w:hint="eastAsia"/>
          <w:sz w:val="28"/>
          <w:szCs w:val="28"/>
        </w:rPr>
        <w:t>為了解本校教師對於推動全英語教學的想法與建議，雙語教育推動資源中心設計本校「推動全英語教學課程調查問卷</w:t>
      </w:r>
      <w:r w:rsidRPr="00BE22D7">
        <w:rPr>
          <w:rFonts w:ascii="Times New Roman" w:hAnsi="Times New Roman" w:hint="eastAsia"/>
          <w:sz w:val="28"/>
          <w:szCs w:val="28"/>
        </w:rPr>
        <w:t>-</w:t>
      </w:r>
      <w:r w:rsidRPr="00BE22D7">
        <w:rPr>
          <w:rFonts w:ascii="Times New Roman" w:hAnsi="Times New Roman" w:hint="eastAsia"/>
          <w:sz w:val="28"/>
          <w:szCs w:val="28"/>
        </w:rPr>
        <w:t>教師版本」。本問卷以</w:t>
      </w:r>
      <w:r w:rsidRPr="00BE22D7">
        <w:rPr>
          <w:rFonts w:ascii="Times New Roman" w:hAnsi="Times New Roman" w:hint="eastAsia"/>
          <w:sz w:val="28"/>
          <w:szCs w:val="28"/>
        </w:rPr>
        <w:t xml:space="preserve"> Google </w:t>
      </w:r>
      <w:r w:rsidRPr="00BE22D7">
        <w:rPr>
          <w:rFonts w:ascii="Times New Roman" w:hAnsi="Times New Roman" w:hint="eastAsia"/>
          <w:sz w:val="28"/>
          <w:szCs w:val="28"/>
        </w:rPr>
        <w:t>表單</w:t>
      </w:r>
      <w:proofErr w:type="gramStart"/>
      <w:r w:rsidRPr="00BE22D7">
        <w:rPr>
          <w:rFonts w:ascii="Times New Roman" w:hAnsi="Times New Roman" w:hint="eastAsia"/>
          <w:sz w:val="28"/>
          <w:szCs w:val="28"/>
        </w:rPr>
        <w:t>建立線上問卷</w:t>
      </w:r>
      <w:proofErr w:type="gramEnd"/>
      <w:r w:rsidRPr="00BE22D7">
        <w:rPr>
          <w:rFonts w:ascii="Times New Roman" w:hAnsi="Times New Roman" w:hint="eastAsia"/>
          <w:sz w:val="28"/>
          <w:szCs w:val="28"/>
        </w:rPr>
        <w:t>，針對本校教師以</w:t>
      </w:r>
      <w:proofErr w:type="gramStart"/>
      <w:r w:rsidRPr="00BE22D7">
        <w:rPr>
          <w:rFonts w:ascii="Times New Roman" w:hAnsi="Times New Roman" w:hint="eastAsia"/>
          <w:sz w:val="28"/>
          <w:szCs w:val="28"/>
        </w:rPr>
        <w:t>寄發校</w:t>
      </w:r>
      <w:proofErr w:type="gramEnd"/>
      <w:r w:rsidRPr="00BE22D7">
        <w:rPr>
          <w:rFonts w:ascii="Times New Roman" w:hAnsi="Times New Roman" w:hint="eastAsia"/>
          <w:sz w:val="28"/>
          <w:szCs w:val="28"/>
        </w:rPr>
        <w:t>內電子信箱提供問卷連結</w:t>
      </w:r>
      <w:r w:rsidR="00FF0462" w:rsidRPr="00FA4D98">
        <w:rPr>
          <w:rFonts w:ascii="Times New Roman" w:hAnsi="Times New Roman" w:hint="eastAsia"/>
          <w:sz w:val="28"/>
          <w:szCs w:val="28"/>
        </w:rPr>
        <w:t>，</w:t>
      </w:r>
      <w:r w:rsidR="009C5362" w:rsidRPr="00FA4D98">
        <w:rPr>
          <w:rFonts w:ascii="Times New Roman" w:hAnsi="Times New Roman" w:hint="eastAsia"/>
          <w:sz w:val="28"/>
          <w:szCs w:val="28"/>
        </w:rPr>
        <w:t>問卷調查期間自</w:t>
      </w:r>
      <w:r w:rsidR="009C5362" w:rsidRPr="00FA4D98">
        <w:rPr>
          <w:rFonts w:ascii="Times New Roman" w:hAnsi="Times New Roman" w:cs="Times New Roman"/>
          <w:sz w:val="28"/>
          <w:szCs w:val="28"/>
        </w:rPr>
        <w:t>110</w:t>
      </w:r>
      <w:r w:rsidR="009C5362" w:rsidRPr="00FA4D98">
        <w:rPr>
          <w:rFonts w:ascii="Times New Roman" w:hAnsi="Times New Roman" w:hint="eastAsia"/>
          <w:sz w:val="28"/>
          <w:szCs w:val="28"/>
        </w:rPr>
        <w:t>年</w:t>
      </w:r>
      <w:r w:rsidR="00FF0462" w:rsidRPr="00FA4D98">
        <w:rPr>
          <w:rFonts w:ascii="Times New Roman" w:hAnsi="Times New Roman" w:cs="Times New Roman"/>
          <w:sz w:val="28"/>
          <w:szCs w:val="28"/>
        </w:rPr>
        <w:t>12</w:t>
      </w:r>
      <w:r w:rsidR="009C5362" w:rsidRPr="00FA4D98">
        <w:rPr>
          <w:rFonts w:ascii="Times New Roman" w:hAnsi="Times New Roman" w:hint="eastAsia"/>
          <w:sz w:val="28"/>
          <w:szCs w:val="28"/>
        </w:rPr>
        <w:t>月</w:t>
      </w:r>
      <w:r w:rsidR="00FF0462" w:rsidRPr="00FA4D98">
        <w:rPr>
          <w:rFonts w:ascii="Times New Roman" w:hAnsi="Times New Roman" w:cs="Times New Roman"/>
          <w:sz w:val="28"/>
          <w:szCs w:val="28"/>
        </w:rPr>
        <w:t>14</w:t>
      </w:r>
      <w:r w:rsidR="009C5362" w:rsidRPr="00FA4D98">
        <w:rPr>
          <w:rFonts w:ascii="Times New Roman" w:hAnsi="Times New Roman" w:hint="eastAsia"/>
          <w:sz w:val="28"/>
          <w:szCs w:val="28"/>
        </w:rPr>
        <w:t>日至</w:t>
      </w:r>
      <w:r w:rsidR="009C5362" w:rsidRPr="00FA4D98">
        <w:rPr>
          <w:rFonts w:ascii="Times New Roman" w:hAnsi="Times New Roman" w:cs="Times New Roman"/>
          <w:sz w:val="28"/>
          <w:szCs w:val="28"/>
        </w:rPr>
        <w:t>110</w:t>
      </w:r>
      <w:r w:rsidR="009C5362" w:rsidRPr="00FA4D98">
        <w:rPr>
          <w:rFonts w:ascii="Times New Roman" w:hAnsi="Times New Roman" w:hint="eastAsia"/>
          <w:sz w:val="28"/>
          <w:szCs w:val="28"/>
        </w:rPr>
        <w:t>年</w:t>
      </w:r>
      <w:r w:rsidR="00FF0462" w:rsidRPr="00FA4D98">
        <w:rPr>
          <w:rFonts w:ascii="Times New Roman" w:hAnsi="Times New Roman" w:cs="Times New Roman"/>
          <w:sz w:val="28"/>
          <w:szCs w:val="28"/>
        </w:rPr>
        <w:t>12</w:t>
      </w:r>
      <w:r w:rsidR="009C5362" w:rsidRPr="00FA4D98">
        <w:rPr>
          <w:rFonts w:ascii="Times New Roman" w:hAnsi="Times New Roman" w:hint="eastAsia"/>
          <w:sz w:val="28"/>
          <w:szCs w:val="28"/>
        </w:rPr>
        <w:t>月</w:t>
      </w:r>
      <w:r w:rsidR="00FF0462" w:rsidRPr="00FA4D98">
        <w:rPr>
          <w:rFonts w:ascii="Times New Roman" w:hAnsi="Times New Roman" w:cs="Times New Roman"/>
          <w:sz w:val="28"/>
          <w:szCs w:val="28"/>
        </w:rPr>
        <w:t>31</w:t>
      </w:r>
      <w:r w:rsidR="009C5362" w:rsidRPr="00FA4D98">
        <w:rPr>
          <w:rFonts w:ascii="Times New Roman" w:hAnsi="Times New Roman" w:hint="eastAsia"/>
          <w:sz w:val="28"/>
          <w:szCs w:val="28"/>
        </w:rPr>
        <w:t>止。</w:t>
      </w:r>
    </w:p>
    <w:p w:rsidR="00FF0462" w:rsidRPr="00FA4D98" w:rsidRDefault="00FF0462" w:rsidP="00F328DD">
      <w:pPr>
        <w:pStyle w:val="Default"/>
        <w:spacing w:line="400" w:lineRule="exact"/>
        <w:jc w:val="both"/>
        <w:rPr>
          <w:rFonts w:ascii="Times New Roman" w:hAnsi="Times New Roman"/>
          <w:sz w:val="28"/>
          <w:szCs w:val="28"/>
        </w:rPr>
      </w:pPr>
    </w:p>
    <w:p w:rsidR="00FF0462" w:rsidRDefault="009C5362" w:rsidP="00F328DD">
      <w:pPr>
        <w:pStyle w:val="Default"/>
        <w:spacing w:line="400" w:lineRule="exact"/>
        <w:jc w:val="both"/>
        <w:rPr>
          <w:rFonts w:ascii="Times New Roman" w:hAnsi="Times New Roman"/>
          <w:b/>
          <w:sz w:val="28"/>
          <w:szCs w:val="28"/>
        </w:rPr>
      </w:pPr>
      <w:r w:rsidRPr="00FA4D98">
        <w:rPr>
          <w:rFonts w:ascii="Times New Roman" w:hAnsi="Times New Roman" w:hint="eastAsia"/>
          <w:b/>
          <w:sz w:val="28"/>
          <w:szCs w:val="28"/>
        </w:rPr>
        <w:t>基本資料</w:t>
      </w:r>
    </w:p>
    <w:p w:rsidR="007C3077" w:rsidRPr="00FA4D98" w:rsidRDefault="007C3077" w:rsidP="00F328DD">
      <w:pPr>
        <w:pStyle w:val="Default"/>
        <w:spacing w:line="400" w:lineRule="exact"/>
        <w:jc w:val="both"/>
        <w:rPr>
          <w:rFonts w:ascii="Times New Roman" w:hAnsi="Times New Roman"/>
          <w:sz w:val="28"/>
          <w:szCs w:val="28"/>
        </w:rPr>
      </w:pPr>
    </w:p>
    <w:p w:rsidR="00DD435C" w:rsidRDefault="009C5362" w:rsidP="00F328DD">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本次發放問卷共</w:t>
      </w:r>
      <w:r w:rsidR="00DD435C">
        <w:rPr>
          <w:rFonts w:ascii="Times New Roman" w:hAnsi="Times New Roman" w:cs="Times New Roman"/>
          <w:sz w:val="28"/>
          <w:szCs w:val="28"/>
        </w:rPr>
        <w:t>251</w:t>
      </w:r>
      <w:r w:rsidRPr="00FA4D98">
        <w:rPr>
          <w:rFonts w:ascii="Times New Roman" w:hAnsi="Times New Roman" w:hint="eastAsia"/>
          <w:sz w:val="28"/>
          <w:szCs w:val="28"/>
        </w:rPr>
        <w:t>份，回收問卷</w:t>
      </w:r>
      <w:r w:rsidR="00F328DD" w:rsidRPr="00FA4D98">
        <w:rPr>
          <w:rFonts w:ascii="Times New Roman" w:hAnsi="Times New Roman" w:hint="eastAsia"/>
          <w:sz w:val="28"/>
          <w:szCs w:val="28"/>
        </w:rPr>
        <w:t>計</w:t>
      </w:r>
      <w:r w:rsidR="00DD435C">
        <w:rPr>
          <w:rFonts w:ascii="Times New Roman" w:hAnsi="Times New Roman" w:cs="Times New Roman"/>
          <w:sz w:val="28"/>
          <w:szCs w:val="28"/>
        </w:rPr>
        <w:t>55</w:t>
      </w:r>
      <w:r w:rsidRPr="00FA4D98">
        <w:rPr>
          <w:rFonts w:ascii="Times New Roman" w:hAnsi="Times New Roman" w:hint="eastAsia"/>
          <w:sz w:val="28"/>
          <w:szCs w:val="28"/>
        </w:rPr>
        <w:t>份，回收率</w:t>
      </w:r>
      <w:r w:rsidR="00E36CFA" w:rsidRPr="00FA4D98">
        <w:rPr>
          <w:rFonts w:ascii="Times New Roman" w:hAnsi="Times New Roman" w:hint="eastAsia"/>
          <w:sz w:val="28"/>
          <w:szCs w:val="28"/>
        </w:rPr>
        <w:t>約</w:t>
      </w:r>
      <w:r w:rsidR="00DD435C">
        <w:rPr>
          <w:rFonts w:ascii="Times New Roman" w:hAnsi="Times New Roman" w:cs="Times New Roman"/>
          <w:sz w:val="28"/>
          <w:szCs w:val="28"/>
        </w:rPr>
        <w:t>22</w:t>
      </w:r>
      <w:r w:rsidRPr="00FA4D98">
        <w:rPr>
          <w:rFonts w:ascii="Times New Roman" w:hAnsi="Times New Roman" w:cs="Times New Roman"/>
          <w:sz w:val="28"/>
          <w:szCs w:val="28"/>
        </w:rPr>
        <w:t>%</w:t>
      </w:r>
      <w:r w:rsidR="00E36CFA" w:rsidRPr="00FA4D98">
        <w:rPr>
          <w:rFonts w:ascii="Times New Roman" w:hAnsi="Times New Roman" w:cs="Times New Roman" w:hint="eastAsia"/>
          <w:sz w:val="28"/>
          <w:szCs w:val="28"/>
        </w:rPr>
        <w:t>。林口校區</w:t>
      </w:r>
      <w:r w:rsidR="00F328DD" w:rsidRPr="00FA4D98">
        <w:rPr>
          <w:rFonts w:ascii="Times New Roman" w:hAnsi="Times New Roman" w:cs="Times New Roman" w:hint="eastAsia"/>
          <w:sz w:val="28"/>
          <w:szCs w:val="28"/>
        </w:rPr>
        <w:t>共</w:t>
      </w:r>
      <w:r w:rsidR="00DD435C">
        <w:rPr>
          <w:rFonts w:ascii="Times New Roman" w:hAnsi="Times New Roman" w:cs="Times New Roman"/>
          <w:sz w:val="28"/>
          <w:szCs w:val="28"/>
        </w:rPr>
        <w:t>41</w:t>
      </w:r>
      <w:r w:rsidR="00E36CFA" w:rsidRPr="00FA4D98">
        <w:rPr>
          <w:rFonts w:ascii="Times New Roman" w:hAnsi="Times New Roman" w:cs="Times New Roman" w:hint="eastAsia"/>
          <w:sz w:val="28"/>
          <w:szCs w:val="28"/>
        </w:rPr>
        <w:t>位</w:t>
      </w:r>
      <w:r w:rsidR="00E36CFA" w:rsidRPr="00FA4D98">
        <w:rPr>
          <w:rFonts w:ascii="Times New Roman" w:hAnsi="Times New Roman" w:cs="Times New Roman" w:hint="eastAsia"/>
          <w:sz w:val="28"/>
          <w:szCs w:val="28"/>
        </w:rPr>
        <w:t>(</w:t>
      </w:r>
      <w:r w:rsidR="00E36CFA" w:rsidRPr="00FA4D98">
        <w:rPr>
          <w:rFonts w:ascii="Times New Roman" w:hAnsi="Times New Roman" w:cs="Times New Roman"/>
          <w:sz w:val="28"/>
          <w:szCs w:val="28"/>
        </w:rPr>
        <w:t>7</w:t>
      </w:r>
      <w:r w:rsidR="00DD435C">
        <w:rPr>
          <w:rFonts w:ascii="Times New Roman" w:hAnsi="Times New Roman" w:cs="Times New Roman"/>
          <w:sz w:val="28"/>
          <w:szCs w:val="28"/>
        </w:rPr>
        <w:t>4</w:t>
      </w:r>
      <w:r w:rsidR="001637ED" w:rsidRPr="00FA4D98">
        <w:rPr>
          <w:rFonts w:ascii="Times New Roman" w:hAnsi="Times New Roman" w:cs="Times New Roman" w:hint="eastAsia"/>
          <w:sz w:val="28"/>
          <w:szCs w:val="28"/>
        </w:rPr>
        <w:t>.</w:t>
      </w:r>
      <w:r w:rsidR="00DD435C">
        <w:rPr>
          <w:rFonts w:ascii="Times New Roman" w:hAnsi="Times New Roman" w:cs="Times New Roman"/>
          <w:sz w:val="28"/>
          <w:szCs w:val="28"/>
        </w:rPr>
        <w:t>55</w:t>
      </w:r>
      <w:r w:rsidR="00E36CFA" w:rsidRPr="00FA4D98">
        <w:rPr>
          <w:rFonts w:ascii="Times New Roman" w:hAnsi="Times New Roman" w:cs="Times New Roman"/>
          <w:sz w:val="28"/>
          <w:szCs w:val="28"/>
        </w:rPr>
        <w:t>%</w:t>
      </w:r>
      <w:r w:rsidR="00E36CFA" w:rsidRPr="00FA4D98">
        <w:rPr>
          <w:rFonts w:ascii="Times New Roman" w:hAnsi="Times New Roman" w:cs="Times New Roman" w:hint="eastAsia"/>
          <w:sz w:val="28"/>
          <w:szCs w:val="28"/>
        </w:rPr>
        <w:t>)</w:t>
      </w:r>
      <w:r w:rsidR="00E36CFA" w:rsidRPr="00FA4D98">
        <w:rPr>
          <w:rFonts w:ascii="Times New Roman" w:hAnsi="Times New Roman" w:cs="Times New Roman" w:hint="eastAsia"/>
          <w:sz w:val="28"/>
          <w:szCs w:val="28"/>
        </w:rPr>
        <w:t>，</w:t>
      </w:r>
      <w:r w:rsidR="00F328DD" w:rsidRPr="00FA4D98">
        <w:rPr>
          <w:rFonts w:ascii="Times New Roman" w:hAnsi="Times New Roman" w:cs="Times New Roman" w:hint="eastAsia"/>
          <w:sz w:val="28"/>
          <w:szCs w:val="28"/>
        </w:rPr>
        <w:t>嘉義校區共</w:t>
      </w:r>
      <w:r w:rsidR="00F328DD" w:rsidRPr="00FA4D98">
        <w:rPr>
          <w:rFonts w:ascii="Times New Roman" w:hAnsi="Times New Roman" w:cs="Times New Roman" w:hint="eastAsia"/>
          <w:sz w:val="28"/>
          <w:szCs w:val="28"/>
        </w:rPr>
        <w:t>14</w:t>
      </w:r>
      <w:r w:rsidR="00F328DD" w:rsidRPr="00FA4D98">
        <w:rPr>
          <w:rFonts w:ascii="Times New Roman" w:hAnsi="Times New Roman" w:cs="Times New Roman" w:hint="eastAsia"/>
          <w:sz w:val="28"/>
          <w:szCs w:val="28"/>
        </w:rPr>
        <w:t>位</w:t>
      </w:r>
      <w:r w:rsidR="00F328DD" w:rsidRPr="00FA4D98">
        <w:rPr>
          <w:rFonts w:ascii="Times New Roman" w:hAnsi="Times New Roman" w:cs="Times New Roman" w:hint="eastAsia"/>
          <w:sz w:val="28"/>
          <w:szCs w:val="28"/>
        </w:rPr>
        <w:t>(2</w:t>
      </w:r>
      <w:r w:rsidR="00DD435C">
        <w:rPr>
          <w:rFonts w:ascii="Times New Roman" w:hAnsi="Times New Roman" w:cs="Times New Roman"/>
          <w:sz w:val="28"/>
          <w:szCs w:val="28"/>
        </w:rPr>
        <w:t>5</w:t>
      </w:r>
      <w:r w:rsidR="001637ED" w:rsidRPr="00FA4D98">
        <w:rPr>
          <w:rFonts w:ascii="Times New Roman" w:hAnsi="Times New Roman" w:cs="Times New Roman" w:hint="eastAsia"/>
          <w:sz w:val="28"/>
          <w:szCs w:val="28"/>
        </w:rPr>
        <w:t>.</w:t>
      </w:r>
      <w:r w:rsidR="00DD435C">
        <w:rPr>
          <w:rFonts w:ascii="Times New Roman" w:hAnsi="Times New Roman" w:cs="Times New Roman"/>
          <w:sz w:val="28"/>
          <w:szCs w:val="28"/>
        </w:rPr>
        <w:t>45</w:t>
      </w:r>
      <w:r w:rsidR="00F328DD" w:rsidRPr="00FA4D98">
        <w:rPr>
          <w:rFonts w:ascii="Times New Roman" w:hAnsi="Times New Roman" w:cs="Times New Roman" w:hint="eastAsia"/>
          <w:sz w:val="28"/>
          <w:szCs w:val="28"/>
        </w:rPr>
        <w:t>%)</w:t>
      </w:r>
      <w:r w:rsidR="00F328DD" w:rsidRPr="00FA4D98">
        <w:rPr>
          <w:rFonts w:ascii="Times New Roman" w:hAnsi="Times New Roman" w:cs="Times New Roman" w:hint="eastAsia"/>
          <w:sz w:val="28"/>
          <w:szCs w:val="28"/>
        </w:rPr>
        <w:t>；</w:t>
      </w:r>
      <w:r w:rsidR="00DD435C" w:rsidRPr="00DD435C">
        <w:rPr>
          <w:rFonts w:ascii="Times New Roman" w:hAnsi="Times New Roman" w:cs="Times New Roman" w:hint="eastAsia"/>
          <w:sz w:val="28"/>
          <w:szCs w:val="28"/>
        </w:rPr>
        <w:t>女性共</w:t>
      </w:r>
      <w:r w:rsidR="00DD435C" w:rsidRPr="00DD435C">
        <w:rPr>
          <w:rFonts w:ascii="Times New Roman" w:hAnsi="Times New Roman" w:cs="Times New Roman" w:hint="eastAsia"/>
          <w:sz w:val="28"/>
          <w:szCs w:val="28"/>
        </w:rPr>
        <w:t>47</w:t>
      </w:r>
      <w:r w:rsidR="00DD435C" w:rsidRPr="00DD435C">
        <w:rPr>
          <w:rFonts w:ascii="Times New Roman" w:hAnsi="Times New Roman" w:cs="Times New Roman" w:hint="eastAsia"/>
          <w:sz w:val="28"/>
          <w:szCs w:val="28"/>
        </w:rPr>
        <w:t>位</w:t>
      </w:r>
      <w:r w:rsidR="00DD435C" w:rsidRPr="00DD435C">
        <w:rPr>
          <w:rFonts w:ascii="Times New Roman" w:hAnsi="Times New Roman" w:cs="Times New Roman" w:hint="eastAsia"/>
          <w:sz w:val="28"/>
          <w:szCs w:val="28"/>
        </w:rPr>
        <w:t>(</w:t>
      </w:r>
      <w:r w:rsidR="00DD435C">
        <w:rPr>
          <w:rFonts w:ascii="Times New Roman" w:hAnsi="Times New Roman" w:cs="Times New Roman"/>
          <w:sz w:val="28"/>
          <w:szCs w:val="28"/>
        </w:rPr>
        <w:t>85</w:t>
      </w:r>
      <w:r w:rsidR="00DD435C" w:rsidRPr="00DD435C">
        <w:rPr>
          <w:rFonts w:ascii="Times New Roman" w:hAnsi="Times New Roman" w:cs="Times New Roman" w:hint="eastAsia"/>
          <w:sz w:val="28"/>
          <w:szCs w:val="28"/>
        </w:rPr>
        <w:t>.</w:t>
      </w:r>
      <w:r w:rsidR="00DD435C">
        <w:rPr>
          <w:rFonts w:ascii="Times New Roman" w:hAnsi="Times New Roman" w:cs="Times New Roman"/>
          <w:sz w:val="28"/>
          <w:szCs w:val="28"/>
        </w:rPr>
        <w:t>45</w:t>
      </w:r>
      <w:r w:rsidR="00DD435C" w:rsidRPr="00DD435C">
        <w:rPr>
          <w:rFonts w:ascii="Times New Roman" w:hAnsi="Times New Roman" w:cs="Times New Roman" w:hint="eastAsia"/>
          <w:sz w:val="28"/>
          <w:szCs w:val="28"/>
        </w:rPr>
        <w:t>%)</w:t>
      </w:r>
      <w:r w:rsidR="00DD435C" w:rsidRPr="00DD435C">
        <w:rPr>
          <w:rFonts w:ascii="Times New Roman" w:hAnsi="Times New Roman" w:cs="Times New Roman" w:hint="eastAsia"/>
          <w:sz w:val="28"/>
          <w:szCs w:val="28"/>
        </w:rPr>
        <w:t>，</w:t>
      </w:r>
      <w:r w:rsidRPr="00FA4D98">
        <w:rPr>
          <w:rFonts w:ascii="Times New Roman" w:hAnsi="Times New Roman" w:hint="eastAsia"/>
          <w:sz w:val="28"/>
          <w:szCs w:val="28"/>
        </w:rPr>
        <w:t>男性共</w:t>
      </w:r>
      <w:r w:rsidR="00DD435C">
        <w:rPr>
          <w:rFonts w:ascii="Times New Roman" w:hAnsi="Times New Roman"/>
          <w:sz w:val="28"/>
          <w:szCs w:val="28"/>
        </w:rPr>
        <w:t>8</w:t>
      </w:r>
      <w:r w:rsidRPr="00FA4D98">
        <w:rPr>
          <w:rFonts w:ascii="Times New Roman" w:hAnsi="Times New Roman" w:hint="eastAsia"/>
          <w:sz w:val="28"/>
          <w:szCs w:val="28"/>
        </w:rPr>
        <w:t>位</w:t>
      </w:r>
      <w:r w:rsidRPr="00FA4D98">
        <w:rPr>
          <w:rFonts w:ascii="Times New Roman" w:hAnsi="Times New Roman" w:cs="Times New Roman"/>
          <w:sz w:val="28"/>
          <w:szCs w:val="28"/>
        </w:rPr>
        <w:t>(</w:t>
      </w:r>
      <w:r w:rsidR="00DD435C">
        <w:rPr>
          <w:rFonts w:ascii="Times New Roman" w:hAnsi="Times New Roman" w:cs="Times New Roman"/>
          <w:sz w:val="28"/>
          <w:szCs w:val="28"/>
        </w:rPr>
        <w:t>14</w:t>
      </w:r>
      <w:r w:rsidR="001637ED" w:rsidRPr="00FA4D98">
        <w:rPr>
          <w:rFonts w:ascii="Times New Roman" w:hAnsi="Times New Roman" w:cs="Times New Roman" w:hint="eastAsia"/>
          <w:sz w:val="28"/>
          <w:szCs w:val="28"/>
        </w:rPr>
        <w:t>.</w:t>
      </w:r>
      <w:r w:rsidR="00DD435C">
        <w:rPr>
          <w:rFonts w:ascii="Times New Roman" w:hAnsi="Times New Roman" w:cs="Times New Roman"/>
          <w:sz w:val="28"/>
          <w:szCs w:val="28"/>
        </w:rPr>
        <w:t>55</w:t>
      </w:r>
      <w:r w:rsidRPr="00FA4D98">
        <w:rPr>
          <w:rFonts w:ascii="Times New Roman" w:hAnsi="Times New Roman" w:cs="Times New Roman"/>
          <w:sz w:val="28"/>
          <w:szCs w:val="28"/>
        </w:rPr>
        <w:t>%)</w:t>
      </w:r>
      <w:r w:rsidRPr="00FA4D98">
        <w:rPr>
          <w:rFonts w:ascii="Times New Roman" w:hAnsi="Times New Roman" w:hint="eastAsia"/>
          <w:sz w:val="28"/>
          <w:szCs w:val="28"/>
        </w:rPr>
        <w:t>；</w:t>
      </w:r>
      <w:r w:rsidR="00D20D35" w:rsidRPr="00D20D35">
        <w:rPr>
          <w:rFonts w:ascii="Times New Roman" w:hAnsi="Times New Roman" w:hint="eastAsia"/>
          <w:sz w:val="28"/>
          <w:szCs w:val="28"/>
        </w:rPr>
        <w:t>47%)</w:t>
      </w:r>
      <w:r w:rsidR="00D20D35" w:rsidRPr="00D20D35">
        <w:rPr>
          <w:rFonts w:ascii="Times New Roman" w:hAnsi="Times New Roman" w:hint="eastAsia"/>
          <w:sz w:val="28"/>
          <w:szCs w:val="28"/>
        </w:rPr>
        <w:t>；</w:t>
      </w:r>
      <w:r w:rsidR="00D20D35">
        <w:rPr>
          <w:rFonts w:ascii="Times New Roman" w:hAnsi="Times New Roman" w:hint="eastAsia"/>
          <w:sz w:val="28"/>
          <w:szCs w:val="28"/>
        </w:rPr>
        <w:t>服務</w:t>
      </w:r>
      <w:r w:rsidR="00D20D35" w:rsidRPr="00D20D35">
        <w:rPr>
          <w:rFonts w:ascii="Times New Roman" w:hAnsi="Times New Roman" w:hint="eastAsia"/>
          <w:sz w:val="28"/>
          <w:szCs w:val="28"/>
        </w:rPr>
        <w:t>年資小於</w:t>
      </w:r>
      <w:r w:rsidR="00D20D35" w:rsidRPr="00D20D35">
        <w:rPr>
          <w:rFonts w:ascii="Times New Roman" w:hAnsi="Times New Roman" w:hint="eastAsia"/>
          <w:sz w:val="28"/>
          <w:szCs w:val="28"/>
        </w:rPr>
        <w:t>5</w:t>
      </w:r>
      <w:r w:rsidR="00D20D35" w:rsidRPr="00D20D35">
        <w:rPr>
          <w:rFonts w:ascii="Times New Roman" w:hAnsi="Times New Roman" w:hint="eastAsia"/>
          <w:sz w:val="28"/>
          <w:szCs w:val="28"/>
        </w:rPr>
        <w:t>年者共</w:t>
      </w:r>
      <w:r w:rsidR="00D20D35">
        <w:rPr>
          <w:rFonts w:ascii="Times New Roman" w:hAnsi="Times New Roman" w:hint="eastAsia"/>
          <w:sz w:val="28"/>
          <w:szCs w:val="28"/>
        </w:rPr>
        <w:t>10</w:t>
      </w:r>
      <w:r w:rsidR="00D20D35" w:rsidRPr="00D20D35">
        <w:rPr>
          <w:rFonts w:ascii="Times New Roman" w:hAnsi="Times New Roman" w:hint="eastAsia"/>
          <w:sz w:val="28"/>
          <w:szCs w:val="28"/>
        </w:rPr>
        <w:t>位</w:t>
      </w:r>
      <w:r w:rsidR="00D20D35" w:rsidRPr="00D20D35">
        <w:rPr>
          <w:rFonts w:ascii="Times New Roman" w:hAnsi="Times New Roman"/>
          <w:sz w:val="28"/>
          <w:szCs w:val="28"/>
        </w:rPr>
        <w:t>(1</w:t>
      </w:r>
      <w:r w:rsidR="00D20D35">
        <w:rPr>
          <w:rFonts w:ascii="Times New Roman" w:hAnsi="Times New Roman" w:hint="eastAsia"/>
          <w:sz w:val="28"/>
          <w:szCs w:val="28"/>
        </w:rPr>
        <w:t>8</w:t>
      </w:r>
      <w:r w:rsidR="00D20D35" w:rsidRPr="00D20D35">
        <w:rPr>
          <w:rFonts w:ascii="Times New Roman" w:hAnsi="Times New Roman"/>
          <w:sz w:val="28"/>
          <w:szCs w:val="28"/>
        </w:rPr>
        <w:t>.</w:t>
      </w:r>
      <w:r w:rsidR="00D20D35">
        <w:rPr>
          <w:rFonts w:ascii="Times New Roman" w:hAnsi="Times New Roman" w:hint="eastAsia"/>
          <w:sz w:val="28"/>
          <w:szCs w:val="28"/>
        </w:rPr>
        <w:t>18</w:t>
      </w:r>
      <w:r w:rsidR="00D20D35" w:rsidRPr="00D20D35">
        <w:rPr>
          <w:rFonts w:ascii="Times New Roman" w:hAnsi="Times New Roman"/>
          <w:sz w:val="28"/>
          <w:szCs w:val="28"/>
        </w:rPr>
        <w:t>%)</w:t>
      </w:r>
      <w:r w:rsidR="00D20D35">
        <w:rPr>
          <w:rFonts w:ascii="Times New Roman" w:hAnsi="Times New Roman" w:hint="eastAsia"/>
          <w:sz w:val="28"/>
          <w:szCs w:val="28"/>
        </w:rPr>
        <w:t>，</w:t>
      </w:r>
      <w:r w:rsidR="00D20D35" w:rsidRPr="00D20D35">
        <w:rPr>
          <w:rFonts w:ascii="Times New Roman" w:hAnsi="Times New Roman" w:hint="eastAsia"/>
          <w:sz w:val="28"/>
          <w:szCs w:val="28"/>
        </w:rPr>
        <w:t>年資介於</w:t>
      </w:r>
      <w:r w:rsidR="00D20D35" w:rsidRPr="00D20D35">
        <w:rPr>
          <w:rFonts w:ascii="Times New Roman" w:hAnsi="Times New Roman" w:hint="eastAsia"/>
          <w:sz w:val="28"/>
          <w:szCs w:val="28"/>
        </w:rPr>
        <w:t>5</w:t>
      </w:r>
      <w:r w:rsidR="00D20D35" w:rsidRPr="00D20D35">
        <w:rPr>
          <w:rFonts w:ascii="Times New Roman" w:hAnsi="Times New Roman" w:hint="eastAsia"/>
          <w:sz w:val="28"/>
          <w:szCs w:val="28"/>
        </w:rPr>
        <w:t>年到</w:t>
      </w:r>
      <w:r w:rsidR="00D20D35" w:rsidRPr="00D20D35">
        <w:rPr>
          <w:rFonts w:ascii="Times New Roman" w:hAnsi="Times New Roman" w:hint="eastAsia"/>
          <w:sz w:val="28"/>
          <w:szCs w:val="28"/>
        </w:rPr>
        <w:t>9</w:t>
      </w:r>
      <w:r w:rsidR="00D20D35" w:rsidRPr="00D20D35">
        <w:rPr>
          <w:rFonts w:ascii="Times New Roman" w:hAnsi="Times New Roman" w:hint="eastAsia"/>
          <w:sz w:val="28"/>
          <w:szCs w:val="28"/>
        </w:rPr>
        <w:t>年共</w:t>
      </w:r>
      <w:r w:rsidR="00D20D35">
        <w:rPr>
          <w:rFonts w:ascii="Times New Roman" w:hAnsi="Times New Roman" w:hint="eastAsia"/>
          <w:sz w:val="28"/>
          <w:szCs w:val="28"/>
        </w:rPr>
        <w:t>2</w:t>
      </w:r>
      <w:r w:rsidR="00D20D35" w:rsidRPr="00D20D35">
        <w:rPr>
          <w:rFonts w:ascii="Times New Roman" w:hAnsi="Times New Roman" w:hint="eastAsia"/>
          <w:sz w:val="28"/>
          <w:szCs w:val="28"/>
        </w:rPr>
        <w:t>位</w:t>
      </w:r>
      <w:r w:rsidR="00D20D35" w:rsidRPr="00D20D35">
        <w:rPr>
          <w:rFonts w:ascii="Times New Roman" w:hAnsi="Times New Roman"/>
          <w:sz w:val="28"/>
          <w:szCs w:val="28"/>
        </w:rPr>
        <w:t>(</w:t>
      </w:r>
      <w:r w:rsidR="00D20D35">
        <w:rPr>
          <w:rFonts w:ascii="Times New Roman" w:hAnsi="Times New Roman" w:hint="eastAsia"/>
          <w:sz w:val="28"/>
          <w:szCs w:val="28"/>
        </w:rPr>
        <w:t>3</w:t>
      </w:r>
      <w:r w:rsidR="00D20D35" w:rsidRPr="00D20D35">
        <w:rPr>
          <w:rFonts w:ascii="Times New Roman" w:hAnsi="Times New Roman"/>
          <w:sz w:val="28"/>
          <w:szCs w:val="28"/>
        </w:rPr>
        <w:t>.</w:t>
      </w:r>
      <w:r w:rsidR="00D20D35">
        <w:rPr>
          <w:rFonts w:ascii="Times New Roman" w:hAnsi="Times New Roman" w:hint="eastAsia"/>
          <w:sz w:val="28"/>
          <w:szCs w:val="28"/>
        </w:rPr>
        <w:t>64</w:t>
      </w:r>
      <w:r w:rsidR="00D20D35" w:rsidRPr="00D20D35">
        <w:rPr>
          <w:rFonts w:ascii="Times New Roman" w:hAnsi="Times New Roman"/>
          <w:sz w:val="28"/>
          <w:szCs w:val="28"/>
        </w:rPr>
        <w:t>%)</w:t>
      </w:r>
      <w:r w:rsidR="00D20D35">
        <w:rPr>
          <w:rFonts w:ascii="Times New Roman" w:hAnsi="Times New Roman" w:hint="eastAsia"/>
          <w:sz w:val="28"/>
          <w:szCs w:val="28"/>
        </w:rPr>
        <w:t>，</w:t>
      </w:r>
      <w:r w:rsidR="00D20D35" w:rsidRPr="00D20D35">
        <w:rPr>
          <w:rFonts w:ascii="Times New Roman" w:hAnsi="Times New Roman" w:hint="eastAsia"/>
          <w:sz w:val="28"/>
          <w:szCs w:val="28"/>
        </w:rPr>
        <w:t>年資介於</w:t>
      </w:r>
      <w:r w:rsidR="00D20D35" w:rsidRPr="00D20D35">
        <w:rPr>
          <w:rFonts w:ascii="Times New Roman" w:hAnsi="Times New Roman" w:hint="eastAsia"/>
          <w:sz w:val="28"/>
          <w:szCs w:val="28"/>
        </w:rPr>
        <w:t>10</w:t>
      </w:r>
      <w:r w:rsidR="00D20D35" w:rsidRPr="00D20D35">
        <w:rPr>
          <w:rFonts w:ascii="Times New Roman" w:hAnsi="Times New Roman" w:hint="eastAsia"/>
          <w:sz w:val="28"/>
          <w:szCs w:val="28"/>
        </w:rPr>
        <w:t>年到</w:t>
      </w:r>
      <w:r w:rsidR="00D20D35" w:rsidRPr="00D20D35">
        <w:rPr>
          <w:rFonts w:ascii="Times New Roman" w:hAnsi="Times New Roman" w:hint="eastAsia"/>
          <w:sz w:val="28"/>
          <w:szCs w:val="28"/>
        </w:rPr>
        <w:t>14</w:t>
      </w:r>
      <w:r w:rsidR="00D20D35" w:rsidRPr="00D20D35">
        <w:rPr>
          <w:rFonts w:ascii="Times New Roman" w:hAnsi="Times New Roman" w:hint="eastAsia"/>
          <w:sz w:val="28"/>
          <w:szCs w:val="28"/>
        </w:rPr>
        <w:t>年之間共</w:t>
      </w:r>
      <w:r w:rsidR="00D20D35">
        <w:rPr>
          <w:rFonts w:ascii="Times New Roman" w:hAnsi="Times New Roman" w:hint="eastAsia"/>
          <w:sz w:val="28"/>
          <w:szCs w:val="28"/>
        </w:rPr>
        <w:t>5</w:t>
      </w:r>
      <w:r w:rsidR="00D20D35" w:rsidRPr="00D20D35">
        <w:rPr>
          <w:rFonts w:ascii="Times New Roman" w:hAnsi="Times New Roman" w:hint="eastAsia"/>
          <w:sz w:val="28"/>
          <w:szCs w:val="28"/>
        </w:rPr>
        <w:t>位</w:t>
      </w:r>
      <w:r w:rsidR="00D20D35" w:rsidRPr="00D20D35">
        <w:rPr>
          <w:rFonts w:ascii="Times New Roman" w:hAnsi="Times New Roman"/>
          <w:sz w:val="28"/>
          <w:szCs w:val="28"/>
        </w:rPr>
        <w:t>(</w:t>
      </w:r>
      <w:r w:rsidR="00D20D35">
        <w:rPr>
          <w:rFonts w:ascii="Times New Roman" w:hAnsi="Times New Roman" w:hint="eastAsia"/>
          <w:sz w:val="28"/>
          <w:szCs w:val="28"/>
        </w:rPr>
        <w:t>9.09</w:t>
      </w:r>
      <w:r w:rsidR="00D20D35" w:rsidRPr="00D20D35">
        <w:rPr>
          <w:rFonts w:ascii="Times New Roman" w:hAnsi="Times New Roman"/>
          <w:sz w:val="28"/>
          <w:szCs w:val="28"/>
        </w:rPr>
        <w:t>%)</w:t>
      </w:r>
      <w:r w:rsidR="00D20D35">
        <w:rPr>
          <w:rFonts w:ascii="Times New Roman" w:hAnsi="Times New Roman" w:hint="eastAsia"/>
          <w:sz w:val="28"/>
          <w:szCs w:val="28"/>
        </w:rPr>
        <w:t>，</w:t>
      </w:r>
      <w:r w:rsidR="00D20D35" w:rsidRPr="00D20D35">
        <w:rPr>
          <w:rFonts w:ascii="Times New Roman" w:hAnsi="Times New Roman" w:hint="eastAsia"/>
          <w:sz w:val="28"/>
          <w:szCs w:val="28"/>
        </w:rPr>
        <w:t>年資介於</w:t>
      </w:r>
      <w:r w:rsidR="00D20D35" w:rsidRPr="00D20D35">
        <w:rPr>
          <w:rFonts w:ascii="Times New Roman" w:hAnsi="Times New Roman" w:hint="eastAsia"/>
          <w:sz w:val="28"/>
          <w:szCs w:val="28"/>
        </w:rPr>
        <w:t>15</w:t>
      </w:r>
      <w:r w:rsidR="00D20D35" w:rsidRPr="00D20D35">
        <w:rPr>
          <w:rFonts w:ascii="Times New Roman" w:hAnsi="Times New Roman" w:hint="eastAsia"/>
          <w:sz w:val="28"/>
          <w:szCs w:val="28"/>
        </w:rPr>
        <w:t>年到</w:t>
      </w:r>
      <w:r w:rsidR="00D20D35" w:rsidRPr="00D20D35">
        <w:rPr>
          <w:rFonts w:ascii="Times New Roman" w:hAnsi="Times New Roman" w:hint="eastAsia"/>
          <w:sz w:val="28"/>
          <w:szCs w:val="28"/>
        </w:rPr>
        <w:t>19</w:t>
      </w:r>
      <w:r w:rsidR="00D20D35" w:rsidRPr="00D20D35">
        <w:rPr>
          <w:rFonts w:ascii="Times New Roman" w:hAnsi="Times New Roman" w:hint="eastAsia"/>
          <w:sz w:val="28"/>
          <w:szCs w:val="28"/>
        </w:rPr>
        <w:t>年共</w:t>
      </w:r>
      <w:r w:rsidR="00D20D35">
        <w:rPr>
          <w:rFonts w:ascii="Times New Roman" w:hAnsi="Times New Roman" w:hint="eastAsia"/>
          <w:sz w:val="28"/>
          <w:szCs w:val="28"/>
        </w:rPr>
        <w:t>5</w:t>
      </w:r>
      <w:r w:rsidR="00D20D35" w:rsidRPr="00D20D35">
        <w:rPr>
          <w:rFonts w:ascii="Times New Roman" w:hAnsi="Times New Roman" w:hint="eastAsia"/>
          <w:sz w:val="28"/>
          <w:szCs w:val="28"/>
        </w:rPr>
        <w:t>位</w:t>
      </w:r>
      <w:r w:rsidR="00D20D35" w:rsidRPr="00D20D35">
        <w:rPr>
          <w:rFonts w:ascii="Times New Roman" w:hAnsi="Times New Roman"/>
          <w:sz w:val="28"/>
          <w:szCs w:val="28"/>
        </w:rPr>
        <w:t>(9.09%)</w:t>
      </w:r>
      <w:r w:rsidR="00D20D35">
        <w:rPr>
          <w:rFonts w:ascii="Times New Roman" w:hAnsi="Times New Roman" w:hint="eastAsia"/>
          <w:sz w:val="28"/>
          <w:szCs w:val="28"/>
        </w:rPr>
        <w:t>，</w:t>
      </w:r>
      <w:r w:rsidR="00D20D35" w:rsidRPr="00D20D35">
        <w:rPr>
          <w:rFonts w:ascii="Times New Roman" w:hAnsi="Times New Roman" w:hint="eastAsia"/>
          <w:sz w:val="28"/>
          <w:szCs w:val="28"/>
        </w:rPr>
        <w:t>年資介於</w:t>
      </w:r>
      <w:r w:rsidR="00D20D35" w:rsidRPr="00D20D35">
        <w:rPr>
          <w:rFonts w:ascii="Times New Roman" w:hAnsi="Times New Roman" w:hint="eastAsia"/>
          <w:sz w:val="28"/>
          <w:szCs w:val="28"/>
        </w:rPr>
        <w:t>20</w:t>
      </w:r>
      <w:r w:rsidR="00D20D35" w:rsidRPr="00D20D35">
        <w:rPr>
          <w:rFonts w:ascii="Times New Roman" w:hAnsi="Times New Roman" w:hint="eastAsia"/>
          <w:sz w:val="28"/>
          <w:szCs w:val="28"/>
        </w:rPr>
        <w:t>年到</w:t>
      </w:r>
      <w:r w:rsidR="00D20D35" w:rsidRPr="00D20D35">
        <w:rPr>
          <w:rFonts w:ascii="Times New Roman" w:hAnsi="Times New Roman" w:hint="eastAsia"/>
          <w:sz w:val="28"/>
          <w:szCs w:val="28"/>
        </w:rPr>
        <w:t>24</w:t>
      </w:r>
      <w:r w:rsidR="00D20D35" w:rsidRPr="00D20D35">
        <w:rPr>
          <w:rFonts w:ascii="Times New Roman" w:hAnsi="Times New Roman" w:hint="eastAsia"/>
          <w:sz w:val="28"/>
          <w:szCs w:val="28"/>
        </w:rPr>
        <w:t>年共</w:t>
      </w:r>
      <w:r w:rsidR="00D20D35" w:rsidRPr="00D20D35">
        <w:rPr>
          <w:rFonts w:ascii="Times New Roman" w:hAnsi="Times New Roman" w:hint="eastAsia"/>
          <w:sz w:val="28"/>
          <w:szCs w:val="28"/>
        </w:rPr>
        <w:t>16</w:t>
      </w:r>
      <w:r w:rsidR="00D20D35" w:rsidRPr="00D20D35">
        <w:rPr>
          <w:rFonts w:ascii="Times New Roman" w:hAnsi="Times New Roman" w:hint="eastAsia"/>
          <w:sz w:val="28"/>
          <w:szCs w:val="28"/>
        </w:rPr>
        <w:t>位</w:t>
      </w:r>
      <w:r w:rsidR="00D20D35" w:rsidRPr="00D20D35">
        <w:rPr>
          <w:rFonts w:ascii="Times New Roman" w:hAnsi="Times New Roman"/>
          <w:sz w:val="28"/>
          <w:szCs w:val="28"/>
        </w:rPr>
        <w:t>(</w:t>
      </w:r>
      <w:r w:rsidR="00D20D35">
        <w:rPr>
          <w:rFonts w:ascii="Times New Roman" w:hAnsi="Times New Roman" w:hint="eastAsia"/>
          <w:sz w:val="28"/>
          <w:szCs w:val="28"/>
        </w:rPr>
        <w:t>2</w:t>
      </w:r>
      <w:r w:rsidR="00D20D35" w:rsidRPr="00D20D35">
        <w:rPr>
          <w:rFonts w:ascii="Times New Roman" w:hAnsi="Times New Roman"/>
          <w:sz w:val="28"/>
          <w:szCs w:val="28"/>
        </w:rPr>
        <w:t>9.09%)</w:t>
      </w:r>
      <w:r w:rsidR="00D20D35" w:rsidRPr="00D20D35">
        <w:rPr>
          <w:rFonts w:ascii="Times New Roman" w:hAnsi="Times New Roman" w:hint="eastAsia"/>
          <w:sz w:val="28"/>
          <w:szCs w:val="28"/>
        </w:rPr>
        <w:t>，年資大於等於</w:t>
      </w:r>
      <w:r w:rsidR="00D20D35" w:rsidRPr="00D20D35">
        <w:rPr>
          <w:rFonts w:ascii="Times New Roman" w:hAnsi="Times New Roman" w:hint="eastAsia"/>
          <w:sz w:val="28"/>
          <w:szCs w:val="28"/>
        </w:rPr>
        <w:t>25</w:t>
      </w:r>
      <w:r w:rsidR="00D20D35" w:rsidRPr="00D20D35">
        <w:rPr>
          <w:rFonts w:ascii="Times New Roman" w:hAnsi="Times New Roman" w:hint="eastAsia"/>
          <w:sz w:val="28"/>
          <w:szCs w:val="28"/>
        </w:rPr>
        <w:t>年者共</w:t>
      </w:r>
      <w:r w:rsidR="00D20D35" w:rsidRPr="00D20D35">
        <w:rPr>
          <w:rFonts w:ascii="Times New Roman" w:hAnsi="Times New Roman" w:hint="eastAsia"/>
          <w:sz w:val="28"/>
          <w:szCs w:val="28"/>
        </w:rPr>
        <w:t>1</w:t>
      </w:r>
      <w:r w:rsidR="00D20D35">
        <w:rPr>
          <w:rFonts w:ascii="Times New Roman" w:hAnsi="Times New Roman" w:hint="eastAsia"/>
          <w:sz w:val="28"/>
          <w:szCs w:val="28"/>
        </w:rPr>
        <w:t>7</w:t>
      </w:r>
      <w:r w:rsidR="00D20D35" w:rsidRPr="00D20D35">
        <w:rPr>
          <w:rFonts w:ascii="Times New Roman" w:hAnsi="Times New Roman" w:hint="eastAsia"/>
          <w:sz w:val="28"/>
          <w:szCs w:val="28"/>
        </w:rPr>
        <w:t>位</w:t>
      </w:r>
      <w:r w:rsidR="00D20D35" w:rsidRPr="00D20D35">
        <w:rPr>
          <w:rFonts w:ascii="Times New Roman" w:hAnsi="Times New Roman"/>
          <w:sz w:val="28"/>
          <w:szCs w:val="28"/>
        </w:rPr>
        <w:t>(</w:t>
      </w:r>
      <w:r w:rsidR="00D20D35">
        <w:rPr>
          <w:rFonts w:ascii="Times New Roman" w:hAnsi="Times New Roman" w:hint="eastAsia"/>
          <w:sz w:val="28"/>
          <w:szCs w:val="28"/>
        </w:rPr>
        <w:t>30</w:t>
      </w:r>
      <w:r w:rsidR="00D20D35" w:rsidRPr="00D20D35">
        <w:rPr>
          <w:rFonts w:ascii="Times New Roman" w:hAnsi="Times New Roman"/>
          <w:sz w:val="28"/>
          <w:szCs w:val="28"/>
        </w:rPr>
        <w:t>.</w:t>
      </w:r>
      <w:r w:rsidR="00D20D35">
        <w:rPr>
          <w:rFonts w:ascii="Times New Roman" w:hAnsi="Times New Roman" w:hint="eastAsia"/>
          <w:sz w:val="28"/>
          <w:szCs w:val="28"/>
        </w:rPr>
        <w:t>91</w:t>
      </w:r>
      <w:r w:rsidR="00D20D35" w:rsidRPr="00D20D35">
        <w:rPr>
          <w:rFonts w:ascii="Times New Roman" w:hAnsi="Times New Roman"/>
          <w:sz w:val="28"/>
          <w:szCs w:val="28"/>
        </w:rPr>
        <w:t>%)</w:t>
      </w:r>
      <w:r w:rsidR="00D20D35">
        <w:rPr>
          <w:rFonts w:ascii="Times New Roman" w:hAnsi="Times New Roman" w:hint="eastAsia"/>
          <w:sz w:val="28"/>
          <w:szCs w:val="28"/>
        </w:rPr>
        <w:t>。</w:t>
      </w:r>
    </w:p>
    <w:p w:rsidR="00DD435C" w:rsidRDefault="00DD435C" w:rsidP="00F328DD">
      <w:pPr>
        <w:pStyle w:val="Default"/>
        <w:spacing w:line="400" w:lineRule="exact"/>
        <w:jc w:val="both"/>
        <w:rPr>
          <w:rFonts w:ascii="Times New Roman" w:hAnsi="Times New Roman"/>
          <w:sz w:val="28"/>
          <w:szCs w:val="28"/>
        </w:rPr>
      </w:pPr>
    </w:p>
    <w:p w:rsidR="00F614DD" w:rsidRPr="00FA4D98" w:rsidRDefault="00160D9A" w:rsidP="00F328DD">
      <w:pPr>
        <w:pStyle w:val="Default"/>
        <w:spacing w:line="400" w:lineRule="exact"/>
        <w:jc w:val="both"/>
        <w:rPr>
          <w:rFonts w:ascii="Times New Roman" w:hAnsi="Times New Roman"/>
          <w:sz w:val="28"/>
          <w:szCs w:val="28"/>
        </w:rPr>
      </w:pPr>
      <w:r>
        <w:rPr>
          <w:rFonts w:ascii="Times New Roman" w:hAnsi="Times New Roman" w:cs="Times New Roman" w:hint="eastAsia"/>
          <w:sz w:val="28"/>
          <w:szCs w:val="28"/>
        </w:rPr>
        <w:t>職級</w:t>
      </w:r>
      <w:r w:rsidR="001637ED" w:rsidRPr="00FA4D98">
        <w:rPr>
          <w:rFonts w:ascii="Times New Roman" w:hAnsi="Times New Roman" w:cs="Times New Roman" w:hint="eastAsia"/>
          <w:sz w:val="28"/>
          <w:szCs w:val="28"/>
        </w:rPr>
        <w:t>部分，</w:t>
      </w:r>
      <w:r>
        <w:rPr>
          <w:rFonts w:ascii="Times New Roman" w:hAnsi="Times New Roman" w:cs="Times New Roman" w:hint="eastAsia"/>
          <w:sz w:val="28"/>
          <w:szCs w:val="28"/>
        </w:rPr>
        <w:t>講師</w:t>
      </w:r>
      <w:r w:rsidR="009C5362" w:rsidRPr="00FA4D98">
        <w:rPr>
          <w:rFonts w:ascii="Times New Roman" w:hAnsi="Times New Roman" w:hint="eastAsia"/>
          <w:sz w:val="28"/>
          <w:szCs w:val="28"/>
        </w:rPr>
        <w:t>共</w:t>
      </w:r>
      <w:r w:rsidR="00FB566C">
        <w:rPr>
          <w:rFonts w:ascii="Times New Roman" w:hAnsi="Times New Roman" w:hint="eastAsia"/>
          <w:sz w:val="28"/>
          <w:szCs w:val="28"/>
        </w:rPr>
        <w:t>9</w:t>
      </w:r>
      <w:r w:rsidR="009C5362" w:rsidRPr="00FA4D98">
        <w:rPr>
          <w:rFonts w:ascii="Times New Roman" w:hAnsi="Times New Roman" w:hint="eastAsia"/>
          <w:sz w:val="28"/>
          <w:szCs w:val="28"/>
        </w:rPr>
        <w:t>位</w:t>
      </w:r>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16</w:t>
      </w:r>
      <w:r w:rsidR="00FD7872">
        <w:rPr>
          <w:rFonts w:ascii="Times New Roman" w:hAnsi="Times New Roman" w:cs="Times New Roman" w:hint="eastAsia"/>
          <w:sz w:val="28"/>
          <w:szCs w:val="28"/>
        </w:rPr>
        <w:t>.</w:t>
      </w:r>
      <w:r w:rsidR="00FB566C">
        <w:rPr>
          <w:rFonts w:ascii="Times New Roman" w:hAnsi="Times New Roman" w:cs="Times New Roman" w:hint="eastAsia"/>
          <w:sz w:val="28"/>
          <w:szCs w:val="28"/>
        </w:rPr>
        <w:t>36</w:t>
      </w:r>
      <w:r w:rsidR="009C5362" w:rsidRPr="00FA4D98">
        <w:rPr>
          <w:rFonts w:ascii="Times New Roman" w:hAnsi="Times New Roman" w:cs="Times New Roman"/>
          <w:sz w:val="28"/>
          <w:szCs w:val="28"/>
        </w:rPr>
        <w:t>%)</w:t>
      </w:r>
      <w:r w:rsidR="009C5362" w:rsidRPr="00FA4D98">
        <w:rPr>
          <w:rFonts w:ascii="Times New Roman" w:hAnsi="Times New Roman" w:hint="eastAsia"/>
          <w:sz w:val="28"/>
          <w:szCs w:val="28"/>
        </w:rPr>
        <w:t>，</w:t>
      </w:r>
      <w:r w:rsidR="00FB566C">
        <w:rPr>
          <w:rFonts w:ascii="Times New Roman" w:hAnsi="Times New Roman" w:hint="eastAsia"/>
          <w:sz w:val="28"/>
          <w:szCs w:val="28"/>
        </w:rPr>
        <w:t>助理教授</w:t>
      </w:r>
      <w:r w:rsidR="001637ED" w:rsidRPr="00FA4D98">
        <w:rPr>
          <w:rFonts w:ascii="Times New Roman" w:hAnsi="Times New Roman" w:hint="eastAsia"/>
          <w:sz w:val="28"/>
          <w:szCs w:val="28"/>
        </w:rPr>
        <w:t>共</w:t>
      </w:r>
      <w:r w:rsidR="00FB566C">
        <w:rPr>
          <w:rFonts w:ascii="Times New Roman" w:hAnsi="Times New Roman" w:hint="eastAsia"/>
          <w:sz w:val="28"/>
          <w:szCs w:val="28"/>
        </w:rPr>
        <w:t>20</w:t>
      </w:r>
      <w:r w:rsidR="001637ED" w:rsidRPr="00FA4D98">
        <w:rPr>
          <w:rFonts w:ascii="Times New Roman" w:hAnsi="Times New Roman" w:hint="eastAsia"/>
          <w:sz w:val="28"/>
          <w:szCs w:val="28"/>
        </w:rPr>
        <w:t>位</w:t>
      </w:r>
      <w:r w:rsidR="001637ED" w:rsidRPr="00FA4D98">
        <w:rPr>
          <w:rFonts w:ascii="Times New Roman" w:hAnsi="Times New Roman" w:cs="Times New Roman"/>
          <w:sz w:val="28"/>
          <w:szCs w:val="28"/>
        </w:rPr>
        <w:t>(</w:t>
      </w:r>
      <w:r w:rsidR="00FB566C">
        <w:rPr>
          <w:rFonts w:ascii="Times New Roman" w:hAnsi="Times New Roman" w:cs="Times New Roman" w:hint="eastAsia"/>
          <w:sz w:val="28"/>
          <w:szCs w:val="28"/>
        </w:rPr>
        <w:t>36</w:t>
      </w:r>
      <w:r w:rsidR="00FD7872">
        <w:rPr>
          <w:rFonts w:ascii="Times New Roman" w:hAnsi="Times New Roman" w:cs="Times New Roman" w:hint="eastAsia"/>
          <w:sz w:val="28"/>
          <w:szCs w:val="28"/>
        </w:rPr>
        <w:t>.</w:t>
      </w:r>
      <w:r w:rsidR="00FB566C">
        <w:rPr>
          <w:rFonts w:ascii="Times New Roman" w:hAnsi="Times New Roman" w:cs="Times New Roman" w:hint="eastAsia"/>
          <w:sz w:val="28"/>
          <w:szCs w:val="28"/>
        </w:rPr>
        <w:t>36</w:t>
      </w:r>
      <w:r w:rsidR="001637ED" w:rsidRPr="00FA4D98">
        <w:rPr>
          <w:rFonts w:ascii="Times New Roman" w:hAnsi="Times New Roman" w:cs="Times New Roman"/>
          <w:sz w:val="28"/>
          <w:szCs w:val="28"/>
        </w:rPr>
        <w:t>%)</w:t>
      </w:r>
      <w:r w:rsidR="001637ED" w:rsidRPr="00FA4D98">
        <w:rPr>
          <w:rFonts w:ascii="Times New Roman" w:hAnsi="Times New Roman" w:hint="eastAsia"/>
          <w:sz w:val="28"/>
          <w:szCs w:val="28"/>
        </w:rPr>
        <w:t>，</w:t>
      </w:r>
      <w:r w:rsidR="00FB566C">
        <w:rPr>
          <w:rFonts w:ascii="Times New Roman" w:hAnsi="Times New Roman" w:hint="eastAsia"/>
          <w:sz w:val="28"/>
          <w:szCs w:val="28"/>
        </w:rPr>
        <w:t>副教授</w:t>
      </w:r>
      <w:r w:rsidR="001637ED" w:rsidRPr="00FA4D98">
        <w:rPr>
          <w:rFonts w:ascii="Times New Roman" w:hAnsi="Times New Roman" w:hint="eastAsia"/>
          <w:sz w:val="28"/>
          <w:szCs w:val="28"/>
        </w:rPr>
        <w:t>共</w:t>
      </w:r>
      <w:r w:rsidR="00FB566C">
        <w:rPr>
          <w:rFonts w:ascii="Times New Roman" w:hAnsi="Times New Roman" w:hint="eastAsia"/>
          <w:sz w:val="28"/>
          <w:szCs w:val="28"/>
        </w:rPr>
        <w:t>21</w:t>
      </w:r>
      <w:r w:rsidR="001637ED" w:rsidRPr="00FA4D98">
        <w:rPr>
          <w:rFonts w:ascii="Times New Roman" w:hAnsi="Times New Roman" w:hint="eastAsia"/>
          <w:sz w:val="28"/>
          <w:szCs w:val="28"/>
        </w:rPr>
        <w:t>位</w:t>
      </w:r>
      <w:r w:rsidR="001637ED" w:rsidRPr="00FA4D98">
        <w:rPr>
          <w:rFonts w:ascii="Times New Roman" w:hAnsi="Times New Roman" w:cs="Times New Roman"/>
          <w:sz w:val="28"/>
          <w:szCs w:val="28"/>
        </w:rPr>
        <w:t>(</w:t>
      </w:r>
      <w:r w:rsidR="00FB566C">
        <w:rPr>
          <w:rFonts w:ascii="Times New Roman" w:hAnsi="Times New Roman" w:cs="Times New Roman" w:hint="eastAsia"/>
          <w:sz w:val="28"/>
          <w:szCs w:val="28"/>
        </w:rPr>
        <w:t>38</w:t>
      </w:r>
      <w:r w:rsidR="00FD7872">
        <w:rPr>
          <w:rFonts w:ascii="Times New Roman" w:hAnsi="Times New Roman" w:cs="Times New Roman" w:hint="eastAsia"/>
          <w:sz w:val="28"/>
          <w:szCs w:val="28"/>
        </w:rPr>
        <w:t>.</w:t>
      </w:r>
      <w:r w:rsidR="00FB566C">
        <w:rPr>
          <w:rFonts w:ascii="Times New Roman" w:hAnsi="Times New Roman" w:cs="Times New Roman" w:hint="eastAsia"/>
          <w:sz w:val="28"/>
          <w:szCs w:val="28"/>
        </w:rPr>
        <w:t>18</w:t>
      </w:r>
      <w:r w:rsidR="001637ED" w:rsidRPr="00FA4D98">
        <w:rPr>
          <w:rFonts w:ascii="Times New Roman" w:hAnsi="Times New Roman" w:cs="Times New Roman"/>
          <w:sz w:val="28"/>
          <w:szCs w:val="28"/>
        </w:rPr>
        <w:t>%)</w:t>
      </w:r>
      <w:r w:rsidR="001637ED" w:rsidRPr="00FA4D98">
        <w:rPr>
          <w:rFonts w:ascii="Times New Roman" w:hAnsi="Times New Roman" w:hint="eastAsia"/>
          <w:sz w:val="28"/>
          <w:szCs w:val="28"/>
        </w:rPr>
        <w:t>，</w:t>
      </w:r>
      <w:r w:rsidR="00FB566C">
        <w:rPr>
          <w:rFonts w:ascii="Times New Roman" w:hAnsi="Times New Roman" w:hint="eastAsia"/>
          <w:sz w:val="28"/>
          <w:szCs w:val="28"/>
        </w:rPr>
        <w:t>教授</w:t>
      </w:r>
      <w:r w:rsidR="009C5362" w:rsidRPr="00FA4D98">
        <w:rPr>
          <w:rFonts w:ascii="Times New Roman" w:hAnsi="Times New Roman" w:hint="eastAsia"/>
          <w:sz w:val="28"/>
          <w:szCs w:val="28"/>
        </w:rPr>
        <w:t>共</w:t>
      </w:r>
      <w:r w:rsidR="00FB566C">
        <w:rPr>
          <w:rFonts w:ascii="Times New Roman" w:hAnsi="Times New Roman" w:hint="eastAsia"/>
          <w:sz w:val="28"/>
          <w:szCs w:val="28"/>
        </w:rPr>
        <w:t>5</w:t>
      </w:r>
      <w:r w:rsidR="009C5362" w:rsidRPr="00FA4D98">
        <w:rPr>
          <w:rFonts w:ascii="Times New Roman" w:hAnsi="Times New Roman" w:hint="eastAsia"/>
          <w:sz w:val="28"/>
          <w:szCs w:val="28"/>
        </w:rPr>
        <w:t>位</w:t>
      </w:r>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9</w:t>
      </w:r>
      <w:r w:rsidR="00FD7872">
        <w:rPr>
          <w:rFonts w:ascii="Times New Roman" w:hAnsi="Times New Roman" w:cs="Times New Roman" w:hint="eastAsia"/>
          <w:sz w:val="28"/>
          <w:szCs w:val="28"/>
        </w:rPr>
        <w:t>.</w:t>
      </w:r>
      <w:r w:rsidR="00FB566C">
        <w:rPr>
          <w:rFonts w:ascii="Times New Roman" w:hAnsi="Times New Roman" w:cs="Times New Roman" w:hint="eastAsia"/>
          <w:sz w:val="28"/>
          <w:szCs w:val="28"/>
        </w:rPr>
        <w:t>09</w:t>
      </w:r>
      <w:r w:rsidR="009C5362" w:rsidRPr="00FA4D98">
        <w:rPr>
          <w:rFonts w:ascii="Times New Roman" w:hAnsi="Times New Roman" w:cs="Times New Roman"/>
          <w:sz w:val="28"/>
          <w:szCs w:val="28"/>
        </w:rPr>
        <w:t>%)</w:t>
      </w:r>
      <w:r w:rsidR="00AB77E6">
        <w:rPr>
          <w:rFonts w:ascii="Times New Roman" w:hAnsi="Times New Roman" w:cs="Times New Roman" w:hint="eastAsia"/>
          <w:sz w:val="28"/>
          <w:szCs w:val="28"/>
        </w:rPr>
        <w:t>；</w:t>
      </w:r>
      <w:r w:rsidR="009C5362" w:rsidRPr="00FA4D98">
        <w:rPr>
          <w:rFonts w:ascii="Times New Roman" w:hAnsi="Times New Roman" w:hint="eastAsia"/>
          <w:sz w:val="28"/>
          <w:szCs w:val="28"/>
        </w:rPr>
        <w:t>所屬系所</w:t>
      </w:r>
      <w:r w:rsidR="001637ED" w:rsidRPr="00FA4D98">
        <w:rPr>
          <w:rFonts w:ascii="Times New Roman" w:hAnsi="Times New Roman" w:hint="eastAsia"/>
          <w:sz w:val="28"/>
          <w:szCs w:val="28"/>
        </w:rPr>
        <w:t>部分</w:t>
      </w:r>
      <w:r w:rsidR="009C5362" w:rsidRPr="00FA4D98">
        <w:rPr>
          <w:rFonts w:ascii="Times New Roman" w:hAnsi="Times New Roman" w:hint="eastAsia"/>
          <w:sz w:val="28"/>
          <w:szCs w:val="28"/>
        </w:rPr>
        <w:t>，</w:t>
      </w:r>
      <w:r w:rsidR="00CC2C60" w:rsidRPr="00FA4D98">
        <w:rPr>
          <w:rFonts w:ascii="Times New Roman" w:hAnsi="Times New Roman" w:hint="eastAsia"/>
          <w:sz w:val="28"/>
          <w:szCs w:val="28"/>
        </w:rPr>
        <w:t>化妝品</w:t>
      </w:r>
      <w:proofErr w:type="gramStart"/>
      <w:r w:rsidR="00CC2C60" w:rsidRPr="00FA4D98">
        <w:rPr>
          <w:rFonts w:ascii="Times New Roman" w:hAnsi="Times New Roman" w:hint="eastAsia"/>
          <w:sz w:val="28"/>
          <w:szCs w:val="28"/>
        </w:rPr>
        <w:t>應用系</w:t>
      </w:r>
      <w:r w:rsidR="009C5362" w:rsidRPr="00FA4D98">
        <w:rPr>
          <w:rFonts w:ascii="Times New Roman" w:hAnsi="Times New Roman" w:hint="eastAsia"/>
          <w:sz w:val="28"/>
          <w:szCs w:val="28"/>
        </w:rPr>
        <w:t>共</w:t>
      </w:r>
      <w:r w:rsidR="00CC2C60" w:rsidRPr="00FA4D98">
        <w:rPr>
          <w:rFonts w:ascii="Times New Roman" w:hAnsi="Times New Roman" w:hint="eastAsia"/>
          <w:sz w:val="28"/>
          <w:szCs w:val="28"/>
        </w:rPr>
        <w:t>1</w:t>
      </w:r>
      <w:r w:rsidR="009C5362" w:rsidRPr="00FA4D98">
        <w:rPr>
          <w:rFonts w:ascii="Times New Roman" w:hAnsi="Times New Roman" w:hint="eastAsia"/>
          <w:sz w:val="28"/>
          <w:szCs w:val="28"/>
        </w:rPr>
        <w:t>位</w:t>
      </w:r>
      <w:proofErr w:type="gramEnd"/>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1</w:t>
      </w:r>
      <w:r w:rsidR="00CC2C60" w:rsidRPr="00FA4D98">
        <w:rPr>
          <w:rFonts w:ascii="Times New Roman" w:hAnsi="Times New Roman" w:cs="Times New Roman" w:hint="eastAsia"/>
          <w:sz w:val="28"/>
          <w:szCs w:val="28"/>
        </w:rPr>
        <w:t>.</w:t>
      </w:r>
      <w:r w:rsidR="00FB566C">
        <w:rPr>
          <w:rFonts w:ascii="Times New Roman" w:hAnsi="Times New Roman" w:cs="Times New Roman" w:hint="eastAsia"/>
          <w:sz w:val="28"/>
          <w:szCs w:val="28"/>
        </w:rPr>
        <w:t>82</w:t>
      </w:r>
      <w:r w:rsidR="009C5362" w:rsidRPr="00FA4D98">
        <w:rPr>
          <w:rFonts w:ascii="Times New Roman" w:hAnsi="Times New Roman" w:cs="Times New Roman"/>
          <w:sz w:val="28"/>
          <w:szCs w:val="28"/>
        </w:rPr>
        <w:t>%)</w:t>
      </w:r>
      <w:r w:rsidR="009C5362" w:rsidRPr="00FA4D98">
        <w:rPr>
          <w:rFonts w:ascii="Times New Roman" w:hAnsi="Times New Roman" w:hint="eastAsia"/>
          <w:sz w:val="28"/>
          <w:szCs w:val="28"/>
        </w:rPr>
        <w:t>；</w:t>
      </w:r>
      <w:r w:rsidR="00FA4D98" w:rsidRPr="00FA4D98">
        <w:rPr>
          <w:rFonts w:ascii="Times New Roman" w:hAnsi="Times New Roman" w:hint="eastAsia"/>
          <w:sz w:val="28"/>
          <w:szCs w:val="28"/>
        </w:rPr>
        <w:t>幼兒</w:t>
      </w:r>
      <w:proofErr w:type="gramStart"/>
      <w:r w:rsidR="00FA4D98" w:rsidRPr="00FA4D98">
        <w:rPr>
          <w:rFonts w:ascii="Times New Roman" w:hAnsi="Times New Roman" w:hint="eastAsia"/>
          <w:sz w:val="28"/>
          <w:szCs w:val="28"/>
        </w:rPr>
        <w:t>保育系</w:t>
      </w:r>
      <w:r w:rsidR="009C5362" w:rsidRPr="00FA4D98">
        <w:rPr>
          <w:rFonts w:ascii="Times New Roman" w:hAnsi="Times New Roman" w:hint="eastAsia"/>
          <w:sz w:val="28"/>
          <w:szCs w:val="28"/>
        </w:rPr>
        <w:t>共</w:t>
      </w:r>
      <w:r w:rsidR="00FA4D98" w:rsidRPr="00FA4D98">
        <w:rPr>
          <w:rFonts w:ascii="Times New Roman" w:hAnsi="Times New Roman" w:hint="eastAsia"/>
          <w:sz w:val="28"/>
          <w:szCs w:val="28"/>
        </w:rPr>
        <w:t>3</w:t>
      </w:r>
      <w:r w:rsidR="009C5362" w:rsidRPr="00FA4D98">
        <w:rPr>
          <w:rFonts w:ascii="Times New Roman" w:hAnsi="Times New Roman" w:hint="eastAsia"/>
          <w:sz w:val="28"/>
          <w:szCs w:val="28"/>
        </w:rPr>
        <w:t>位</w:t>
      </w:r>
      <w:proofErr w:type="gramEnd"/>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5</w:t>
      </w:r>
      <w:r w:rsidR="00FA4D98" w:rsidRPr="00FA4D98">
        <w:rPr>
          <w:rFonts w:ascii="Times New Roman" w:hAnsi="Times New Roman" w:cs="Times New Roman" w:hint="eastAsia"/>
          <w:sz w:val="28"/>
          <w:szCs w:val="28"/>
        </w:rPr>
        <w:t>.</w:t>
      </w:r>
      <w:r w:rsidR="00FB566C">
        <w:rPr>
          <w:rFonts w:ascii="Times New Roman" w:hAnsi="Times New Roman" w:cs="Times New Roman" w:hint="eastAsia"/>
          <w:sz w:val="28"/>
          <w:szCs w:val="28"/>
        </w:rPr>
        <w:t>45</w:t>
      </w:r>
      <w:r w:rsidR="009C5362" w:rsidRPr="00FA4D98">
        <w:rPr>
          <w:rFonts w:ascii="Times New Roman" w:hAnsi="Times New Roman" w:cs="Times New Roman"/>
          <w:sz w:val="28"/>
          <w:szCs w:val="28"/>
        </w:rPr>
        <w:t>%)</w:t>
      </w:r>
      <w:r w:rsidR="009C5362" w:rsidRPr="00FA4D98">
        <w:rPr>
          <w:rFonts w:ascii="Times New Roman" w:hAnsi="Times New Roman" w:hint="eastAsia"/>
          <w:sz w:val="28"/>
          <w:szCs w:val="28"/>
        </w:rPr>
        <w:t>，</w:t>
      </w:r>
      <w:r w:rsidR="00A24AC5" w:rsidRPr="00A24AC5">
        <w:rPr>
          <w:rFonts w:ascii="Times New Roman" w:hAnsi="Times New Roman" w:hint="eastAsia"/>
          <w:sz w:val="28"/>
          <w:szCs w:val="28"/>
        </w:rPr>
        <w:t>呼吸照</w:t>
      </w:r>
      <w:proofErr w:type="gramStart"/>
      <w:r w:rsidR="00A24AC5" w:rsidRPr="00A24AC5">
        <w:rPr>
          <w:rFonts w:ascii="Times New Roman" w:hAnsi="Times New Roman" w:hint="eastAsia"/>
          <w:sz w:val="28"/>
          <w:szCs w:val="28"/>
        </w:rPr>
        <w:t>護系</w:t>
      </w:r>
      <w:proofErr w:type="gramEnd"/>
      <w:r w:rsidR="009C5362" w:rsidRPr="00FA4D98">
        <w:rPr>
          <w:rFonts w:ascii="Times New Roman" w:hAnsi="Times New Roman" w:hint="eastAsia"/>
          <w:sz w:val="28"/>
          <w:szCs w:val="28"/>
        </w:rPr>
        <w:t>共</w:t>
      </w:r>
      <w:r w:rsidR="00FB566C">
        <w:rPr>
          <w:rFonts w:ascii="Times New Roman" w:hAnsi="Times New Roman" w:hint="eastAsia"/>
          <w:sz w:val="28"/>
          <w:szCs w:val="28"/>
        </w:rPr>
        <w:t>2</w:t>
      </w:r>
      <w:r w:rsidR="009C5362" w:rsidRPr="00FA4D98">
        <w:rPr>
          <w:rFonts w:ascii="Times New Roman" w:hAnsi="Times New Roman" w:hint="eastAsia"/>
          <w:sz w:val="28"/>
          <w:szCs w:val="28"/>
        </w:rPr>
        <w:t>位</w:t>
      </w:r>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3</w:t>
      </w:r>
      <w:r w:rsidR="00A24AC5">
        <w:rPr>
          <w:rFonts w:ascii="Times New Roman" w:hAnsi="Times New Roman" w:cs="Times New Roman"/>
          <w:sz w:val="28"/>
          <w:szCs w:val="28"/>
        </w:rPr>
        <w:t>.</w:t>
      </w:r>
      <w:r w:rsidR="00FB566C">
        <w:rPr>
          <w:rFonts w:ascii="Times New Roman" w:hAnsi="Times New Roman" w:cs="Times New Roman" w:hint="eastAsia"/>
          <w:sz w:val="28"/>
          <w:szCs w:val="28"/>
        </w:rPr>
        <w:t>64</w:t>
      </w:r>
      <w:r w:rsidR="009C5362" w:rsidRPr="00FA4D98">
        <w:rPr>
          <w:rFonts w:ascii="Times New Roman" w:hAnsi="Times New Roman" w:cs="Times New Roman"/>
          <w:sz w:val="28"/>
          <w:szCs w:val="28"/>
        </w:rPr>
        <w:t>%)</w:t>
      </w:r>
      <w:r w:rsidR="009C5362" w:rsidRPr="00FA4D98">
        <w:rPr>
          <w:rFonts w:ascii="Times New Roman" w:hAnsi="Times New Roman" w:hint="eastAsia"/>
          <w:sz w:val="28"/>
          <w:szCs w:val="28"/>
        </w:rPr>
        <w:t>，</w:t>
      </w:r>
      <w:r w:rsidR="00A24AC5" w:rsidRPr="00A24AC5">
        <w:rPr>
          <w:rFonts w:ascii="Times New Roman" w:hAnsi="Times New Roman" w:hint="eastAsia"/>
          <w:sz w:val="28"/>
          <w:szCs w:val="28"/>
        </w:rPr>
        <w:t>保健</w:t>
      </w:r>
      <w:proofErr w:type="gramStart"/>
      <w:r w:rsidR="00A24AC5" w:rsidRPr="00A24AC5">
        <w:rPr>
          <w:rFonts w:ascii="Times New Roman" w:hAnsi="Times New Roman" w:hint="eastAsia"/>
          <w:sz w:val="28"/>
          <w:szCs w:val="28"/>
        </w:rPr>
        <w:t>營養系</w:t>
      </w:r>
      <w:r w:rsidR="009C5362" w:rsidRPr="00FA4D98">
        <w:rPr>
          <w:rFonts w:ascii="Times New Roman" w:hAnsi="Times New Roman" w:hint="eastAsia"/>
          <w:sz w:val="28"/>
          <w:szCs w:val="28"/>
        </w:rPr>
        <w:t>共</w:t>
      </w:r>
      <w:r w:rsidR="00A24AC5">
        <w:rPr>
          <w:rFonts w:ascii="Times New Roman" w:hAnsi="Times New Roman" w:hint="eastAsia"/>
          <w:sz w:val="28"/>
          <w:szCs w:val="28"/>
        </w:rPr>
        <w:t>2</w:t>
      </w:r>
      <w:proofErr w:type="gramEnd"/>
      <w:r w:rsidR="009C5362" w:rsidRPr="00FA4D98">
        <w:rPr>
          <w:rFonts w:ascii="Times New Roman" w:hAnsi="Times New Roman" w:hint="eastAsia"/>
          <w:sz w:val="28"/>
          <w:szCs w:val="28"/>
        </w:rPr>
        <w:t>位</w:t>
      </w:r>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3</w:t>
      </w:r>
      <w:r w:rsidR="00FD7872">
        <w:rPr>
          <w:rFonts w:ascii="Times New Roman" w:hAnsi="Times New Roman" w:cs="Times New Roman" w:hint="eastAsia"/>
          <w:sz w:val="28"/>
          <w:szCs w:val="28"/>
        </w:rPr>
        <w:t>.</w:t>
      </w:r>
      <w:r w:rsidR="00FB566C">
        <w:rPr>
          <w:rFonts w:ascii="Times New Roman" w:hAnsi="Times New Roman" w:cs="Times New Roman" w:hint="eastAsia"/>
          <w:sz w:val="28"/>
          <w:szCs w:val="28"/>
        </w:rPr>
        <w:t>64</w:t>
      </w:r>
      <w:r w:rsidR="009C5362" w:rsidRPr="00FA4D98">
        <w:rPr>
          <w:rFonts w:ascii="Times New Roman" w:hAnsi="Times New Roman" w:cs="Times New Roman"/>
          <w:sz w:val="28"/>
          <w:szCs w:val="28"/>
        </w:rPr>
        <w:t>%)</w:t>
      </w:r>
      <w:r w:rsidR="009C5362" w:rsidRPr="00FA4D98">
        <w:rPr>
          <w:rFonts w:ascii="Times New Roman" w:hAnsi="Times New Roman" w:hint="eastAsia"/>
          <w:sz w:val="28"/>
          <w:szCs w:val="28"/>
        </w:rPr>
        <w:t>，</w:t>
      </w:r>
      <w:r w:rsidR="00A24AC5" w:rsidRPr="00A24AC5">
        <w:rPr>
          <w:rFonts w:ascii="Times New Roman" w:hAnsi="Times New Roman" w:hint="eastAsia"/>
          <w:sz w:val="28"/>
          <w:szCs w:val="28"/>
        </w:rPr>
        <w:t>高齡暨健康照護管理系</w:t>
      </w:r>
      <w:r w:rsidR="00FB566C">
        <w:rPr>
          <w:rFonts w:ascii="Times New Roman" w:hAnsi="Times New Roman" w:hint="eastAsia"/>
          <w:sz w:val="28"/>
          <w:szCs w:val="28"/>
        </w:rPr>
        <w:t>所</w:t>
      </w:r>
      <w:r w:rsidR="009C5362" w:rsidRPr="00FA4D98">
        <w:rPr>
          <w:rFonts w:ascii="Times New Roman" w:hAnsi="Times New Roman" w:hint="eastAsia"/>
          <w:sz w:val="28"/>
          <w:szCs w:val="28"/>
        </w:rPr>
        <w:t>共</w:t>
      </w:r>
      <w:r w:rsidR="00FB566C">
        <w:rPr>
          <w:rFonts w:ascii="Times New Roman" w:hAnsi="Times New Roman" w:hint="eastAsia"/>
          <w:sz w:val="28"/>
          <w:szCs w:val="28"/>
        </w:rPr>
        <w:t>3</w:t>
      </w:r>
      <w:r w:rsidR="009C5362" w:rsidRPr="00FA4D98">
        <w:rPr>
          <w:rFonts w:ascii="Times New Roman" w:hAnsi="Times New Roman" w:hint="eastAsia"/>
          <w:sz w:val="28"/>
          <w:szCs w:val="28"/>
        </w:rPr>
        <w:t>位</w:t>
      </w:r>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5</w:t>
      </w:r>
      <w:r w:rsidR="00A24AC5">
        <w:rPr>
          <w:rFonts w:ascii="Times New Roman" w:hAnsi="Times New Roman" w:cs="Times New Roman" w:hint="eastAsia"/>
          <w:sz w:val="28"/>
          <w:szCs w:val="28"/>
        </w:rPr>
        <w:t>.</w:t>
      </w:r>
      <w:r w:rsidR="00FB566C">
        <w:rPr>
          <w:rFonts w:ascii="Times New Roman" w:hAnsi="Times New Roman" w:cs="Times New Roman" w:hint="eastAsia"/>
          <w:sz w:val="28"/>
          <w:szCs w:val="28"/>
        </w:rPr>
        <w:t>45</w:t>
      </w:r>
      <w:r w:rsidR="009C5362" w:rsidRPr="00FA4D98">
        <w:rPr>
          <w:rFonts w:ascii="Times New Roman" w:hAnsi="Times New Roman" w:cs="Times New Roman"/>
          <w:sz w:val="28"/>
          <w:szCs w:val="28"/>
        </w:rPr>
        <w:t>%)</w:t>
      </w:r>
      <w:r w:rsidR="009C5362" w:rsidRPr="00FA4D98">
        <w:rPr>
          <w:rFonts w:ascii="Times New Roman" w:hAnsi="Times New Roman" w:hint="eastAsia"/>
          <w:sz w:val="28"/>
          <w:szCs w:val="28"/>
        </w:rPr>
        <w:t>，</w:t>
      </w:r>
      <w:r w:rsidR="00FB566C" w:rsidRPr="00FB566C">
        <w:rPr>
          <w:rFonts w:ascii="Times New Roman" w:hAnsi="Times New Roman" w:hint="eastAsia"/>
          <w:sz w:val="28"/>
          <w:szCs w:val="28"/>
        </w:rPr>
        <w:t>健康產業科技研究所</w:t>
      </w:r>
      <w:r w:rsidR="009C5362" w:rsidRPr="00FA4D98">
        <w:rPr>
          <w:rFonts w:ascii="Times New Roman" w:hAnsi="Times New Roman" w:hint="eastAsia"/>
          <w:sz w:val="28"/>
          <w:szCs w:val="28"/>
        </w:rPr>
        <w:t>共</w:t>
      </w:r>
      <w:r w:rsidR="00FB566C">
        <w:rPr>
          <w:rFonts w:ascii="Times New Roman" w:hAnsi="Times New Roman" w:hint="eastAsia"/>
          <w:sz w:val="28"/>
          <w:szCs w:val="28"/>
        </w:rPr>
        <w:t>1</w:t>
      </w:r>
      <w:r w:rsidR="009C5362" w:rsidRPr="00FA4D98">
        <w:rPr>
          <w:rFonts w:ascii="Times New Roman" w:hAnsi="Times New Roman" w:hint="eastAsia"/>
          <w:sz w:val="28"/>
          <w:szCs w:val="28"/>
        </w:rPr>
        <w:t>位</w:t>
      </w:r>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1.82</w:t>
      </w:r>
      <w:r w:rsidR="009C5362" w:rsidRPr="00FA4D98">
        <w:rPr>
          <w:rFonts w:ascii="Times New Roman" w:hAnsi="Times New Roman" w:cs="Times New Roman"/>
          <w:sz w:val="28"/>
          <w:szCs w:val="28"/>
        </w:rPr>
        <w:t>%)</w:t>
      </w:r>
      <w:r w:rsidR="009C5362" w:rsidRPr="00FA4D98">
        <w:rPr>
          <w:rFonts w:ascii="Times New Roman" w:hAnsi="Times New Roman" w:hint="eastAsia"/>
          <w:sz w:val="28"/>
          <w:szCs w:val="28"/>
        </w:rPr>
        <w:t>，</w:t>
      </w:r>
      <w:r w:rsidR="00FB566C">
        <w:rPr>
          <w:rFonts w:ascii="Times New Roman" w:hAnsi="Times New Roman" w:hint="eastAsia"/>
          <w:sz w:val="28"/>
          <w:szCs w:val="28"/>
        </w:rPr>
        <w:t>通識中心</w:t>
      </w:r>
      <w:r w:rsidR="00FB566C" w:rsidRPr="00FB566C">
        <w:rPr>
          <w:rFonts w:ascii="Times New Roman" w:hAnsi="Times New Roman" w:hint="eastAsia"/>
          <w:sz w:val="28"/>
          <w:szCs w:val="28"/>
        </w:rPr>
        <w:t>共</w:t>
      </w:r>
      <w:r w:rsidR="00FB566C">
        <w:rPr>
          <w:rFonts w:ascii="Times New Roman" w:hAnsi="Times New Roman" w:hint="eastAsia"/>
          <w:sz w:val="28"/>
          <w:szCs w:val="28"/>
        </w:rPr>
        <w:t>7</w:t>
      </w:r>
      <w:r w:rsidR="00FB566C" w:rsidRPr="00FB566C">
        <w:rPr>
          <w:rFonts w:ascii="Times New Roman" w:hAnsi="Times New Roman" w:hint="eastAsia"/>
          <w:sz w:val="28"/>
          <w:szCs w:val="28"/>
        </w:rPr>
        <w:t>位</w:t>
      </w:r>
      <w:r w:rsidR="00FB566C" w:rsidRPr="00FB566C">
        <w:rPr>
          <w:rFonts w:ascii="Times New Roman" w:hAnsi="Times New Roman" w:hint="eastAsia"/>
          <w:sz w:val="28"/>
          <w:szCs w:val="28"/>
        </w:rPr>
        <w:t>(1</w:t>
      </w:r>
      <w:r w:rsidR="00FB566C">
        <w:rPr>
          <w:rFonts w:ascii="Times New Roman" w:hAnsi="Times New Roman" w:hint="eastAsia"/>
          <w:sz w:val="28"/>
          <w:szCs w:val="28"/>
        </w:rPr>
        <w:t>2</w:t>
      </w:r>
      <w:r w:rsidR="00FB566C" w:rsidRPr="00FB566C">
        <w:rPr>
          <w:rFonts w:ascii="Times New Roman" w:hAnsi="Times New Roman" w:hint="eastAsia"/>
          <w:sz w:val="28"/>
          <w:szCs w:val="28"/>
        </w:rPr>
        <w:t>.</w:t>
      </w:r>
      <w:r w:rsidR="00FB566C">
        <w:rPr>
          <w:rFonts w:ascii="Times New Roman" w:hAnsi="Times New Roman" w:hint="eastAsia"/>
          <w:sz w:val="28"/>
          <w:szCs w:val="28"/>
        </w:rPr>
        <w:t>73</w:t>
      </w:r>
      <w:r w:rsidR="00FB566C" w:rsidRPr="00FB566C">
        <w:rPr>
          <w:rFonts w:ascii="Times New Roman" w:hAnsi="Times New Roman" w:hint="eastAsia"/>
          <w:sz w:val="28"/>
          <w:szCs w:val="28"/>
        </w:rPr>
        <w:t>%)</w:t>
      </w:r>
      <w:r w:rsidR="00FB566C" w:rsidRPr="00FB566C">
        <w:rPr>
          <w:rFonts w:ascii="Times New Roman" w:hAnsi="Times New Roman" w:hint="eastAsia"/>
          <w:sz w:val="28"/>
          <w:szCs w:val="28"/>
        </w:rPr>
        <w:t>，</w:t>
      </w:r>
      <w:proofErr w:type="gramStart"/>
      <w:r w:rsidR="009C5362" w:rsidRPr="00FA4D98">
        <w:rPr>
          <w:rFonts w:ascii="Times New Roman" w:hAnsi="Times New Roman" w:hint="eastAsia"/>
          <w:sz w:val="28"/>
          <w:szCs w:val="28"/>
        </w:rPr>
        <w:t>護理系共</w:t>
      </w:r>
      <w:r w:rsidR="00FB566C">
        <w:rPr>
          <w:rFonts w:ascii="Times New Roman" w:hAnsi="Times New Roman" w:hint="eastAsia"/>
          <w:sz w:val="28"/>
          <w:szCs w:val="28"/>
        </w:rPr>
        <w:t>36</w:t>
      </w:r>
      <w:proofErr w:type="gramEnd"/>
      <w:r w:rsidR="009C5362" w:rsidRPr="00FA4D98">
        <w:rPr>
          <w:rFonts w:ascii="Times New Roman" w:hAnsi="Times New Roman" w:hint="eastAsia"/>
          <w:sz w:val="28"/>
          <w:szCs w:val="28"/>
        </w:rPr>
        <w:t>位</w:t>
      </w:r>
      <w:r w:rsidR="009C5362" w:rsidRPr="00FA4D98">
        <w:rPr>
          <w:rFonts w:ascii="Times New Roman" w:hAnsi="Times New Roman" w:cs="Times New Roman"/>
          <w:sz w:val="28"/>
          <w:szCs w:val="28"/>
        </w:rPr>
        <w:t>(</w:t>
      </w:r>
      <w:r w:rsidR="00FB566C">
        <w:rPr>
          <w:rFonts w:ascii="Times New Roman" w:hAnsi="Times New Roman" w:cs="Times New Roman" w:hint="eastAsia"/>
          <w:sz w:val="28"/>
          <w:szCs w:val="28"/>
        </w:rPr>
        <w:t>65</w:t>
      </w:r>
      <w:r w:rsidR="00A24AC5">
        <w:rPr>
          <w:rFonts w:ascii="Times New Roman" w:hAnsi="Times New Roman" w:cs="Times New Roman" w:hint="eastAsia"/>
          <w:sz w:val="28"/>
          <w:szCs w:val="28"/>
        </w:rPr>
        <w:t>.</w:t>
      </w:r>
      <w:r w:rsidR="00FB566C">
        <w:rPr>
          <w:rFonts w:ascii="Times New Roman" w:hAnsi="Times New Roman" w:cs="Times New Roman" w:hint="eastAsia"/>
          <w:sz w:val="28"/>
          <w:szCs w:val="28"/>
        </w:rPr>
        <w:t>45</w:t>
      </w:r>
      <w:r w:rsidR="009C5362" w:rsidRPr="00FA4D98">
        <w:rPr>
          <w:rFonts w:ascii="Times New Roman" w:hAnsi="Times New Roman" w:cs="Times New Roman"/>
          <w:sz w:val="28"/>
          <w:szCs w:val="28"/>
        </w:rPr>
        <w:t>%)</w:t>
      </w:r>
      <w:r w:rsidR="00A24AC5">
        <w:rPr>
          <w:rFonts w:ascii="Times New Roman" w:hAnsi="Times New Roman" w:cs="Times New Roman" w:hint="eastAsia"/>
          <w:sz w:val="28"/>
          <w:szCs w:val="28"/>
        </w:rPr>
        <w:t>。</w:t>
      </w:r>
    </w:p>
    <w:p w:rsidR="00F614DD" w:rsidRDefault="00F614DD" w:rsidP="00F328DD">
      <w:pPr>
        <w:pStyle w:val="Default"/>
        <w:spacing w:line="400" w:lineRule="exact"/>
        <w:jc w:val="both"/>
        <w:rPr>
          <w:rFonts w:ascii="Times New Roman" w:hAnsi="Times New Roman"/>
          <w:sz w:val="28"/>
          <w:szCs w:val="28"/>
        </w:rPr>
      </w:pPr>
    </w:p>
    <w:p w:rsidR="00AB77E6" w:rsidRDefault="004B05D7" w:rsidP="00F328DD">
      <w:pPr>
        <w:pStyle w:val="Default"/>
        <w:spacing w:line="400" w:lineRule="exact"/>
        <w:jc w:val="both"/>
        <w:rPr>
          <w:rFonts w:ascii="Times New Roman" w:hAnsi="Times New Roman"/>
          <w:sz w:val="28"/>
          <w:szCs w:val="28"/>
        </w:rPr>
      </w:pPr>
      <w:r w:rsidRPr="004B05D7">
        <w:rPr>
          <w:rFonts w:ascii="Times New Roman" w:hAnsi="Times New Roman" w:hint="eastAsia"/>
          <w:sz w:val="28"/>
          <w:szCs w:val="28"/>
        </w:rPr>
        <w:t>無具有國外學歷者共</w:t>
      </w:r>
      <w:r>
        <w:rPr>
          <w:rFonts w:ascii="Times New Roman" w:hAnsi="Times New Roman" w:hint="eastAsia"/>
          <w:sz w:val="28"/>
          <w:szCs w:val="28"/>
        </w:rPr>
        <w:t>29</w:t>
      </w:r>
      <w:r w:rsidRPr="004B05D7">
        <w:rPr>
          <w:rFonts w:ascii="Times New Roman" w:hAnsi="Times New Roman" w:hint="eastAsia"/>
          <w:sz w:val="28"/>
          <w:szCs w:val="28"/>
        </w:rPr>
        <w:t>位</w:t>
      </w:r>
      <w:r w:rsidRPr="004B05D7">
        <w:rPr>
          <w:rFonts w:ascii="Times New Roman" w:hAnsi="Times New Roman"/>
          <w:sz w:val="28"/>
          <w:szCs w:val="28"/>
        </w:rPr>
        <w:t>(</w:t>
      </w:r>
      <w:r>
        <w:rPr>
          <w:rFonts w:ascii="Times New Roman" w:hAnsi="Times New Roman" w:hint="eastAsia"/>
          <w:sz w:val="28"/>
          <w:szCs w:val="28"/>
        </w:rPr>
        <w:t>52</w:t>
      </w:r>
      <w:r w:rsidRPr="004B05D7">
        <w:rPr>
          <w:rFonts w:ascii="Times New Roman" w:hAnsi="Times New Roman"/>
          <w:sz w:val="28"/>
          <w:szCs w:val="28"/>
        </w:rPr>
        <w:t>.</w:t>
      </w:r>
      <w:r>
        <w:rPr>
          <w:rFonts w:ascii="Times New Roman" w:hAnsi="Times New Roman" w:hint="eastAsia"/>
          <w:sz w:val="28"/>
          <w:szCs w:val="28"/>
        </w:rPr>
        <w:t>73</w:t>
      </w:r>
      <w:r w:rsidRPr="004B05D7">
        <w:rPr>
          <w:rFonts w:ascii="Times New Roman" w:hAnsi="Times New Roman"/>
          <w:sz w:val="28"/>
          <w:szCs w:val="28"/>
        </w:rPr>
        <w:t>%)</w:t>
      </w:r>
      <w:r>
        <w:rPr>
          <w:rFonts w:ascii="Times New Roman" w:hAnsi="Times New Roman" w:hint="eastAsia"/>
          <w:sz w:val="28"/>
          <w:szCs w:val="28"/>
        </w:rPr>
        <w:t>，</w:t>
      </w:r>
      <w:r w:rsidRPr="004B05D7">
        <w:rPr>
          <w:rFonts w:ascii="Times New Roman" w:hAnsi="Times New Roman" w:hint="eastAsia"/>
          <w:sz w:val="28"/>
          <w:szCs w:val="28"/>
        </w:rPr>
        <w:t>具有國外學士</w:t>
      </w:r>
      <w:r>
        <w:rPr>
          <w:rFonts w:ascii="Times New Roman" w:hAnsi="Times New Roman" w:hint="eastAsia"/>
          <w:sz w:val="28"/>
          <w:szCs w:val="28"/>
        </w:rPr>
        <w:t>及碩士</w:t>
      </w:r>
      <w:r w:rsidRPr="004B05D7">
        <w:rPr>
          <w:rFonts w:ascii="Times New Roman" w:hAnsi="Times New Roman" w:hint="eastAsia"/>
          <w:sz w:val="28"/>
          <w:szCs w:val="28"/>
        </w:rPr>
        <w:t>學歷者共</w:t>
      </w:r>
      <w:r>
        <w:rPr>
          <w:rFonts w:ascii="Times New Roman" w:hAnsi="Times New Roman" w:hint="eastAsia"/>
          <w:sz w:val="28"/>
          <w:szCs w:val="28"/>
        </w:rPr>
        <w:t>3</w:t>
      </w:r>
      <w:r w:rsidRPr="004B05D7">
        <w:rPr>
          <w:rFonts w:ascii="Times New Roman" w:hAnsi="Times New Roman" w:hint="eastAsia"/>
          <w:sz w:val="28"/>
          <w:szCs w:val="28"/>
        </w:rPr>
        <w:t>位</w:t>
      </w:r>
      <w:r w:rsidR="00ED69FB" w:rsidRPr="00ED69FB">
        <w:rPr>
          <w:rFonts w:ascii="Times New Roman" w:hAnsi="Times New Roman"/>
          <w:sz w:val="28"/>
          <w:szCs w:val="28"/>
        </w:rPr>
        <w:t>(</w:t>
      </w:r>
      <w:r w:rsidR="00ED69FB">
        <w:rPr>
          <w:rFonts w:ascii="Times New Roman" w:hAnsi="Times New Roman" w:hint="eastAsia"/>
          <w:sz w:val="28"/>
          <w:szCs w:val="28"/>
        </w:rPr>
        <w:t>5</w:t>
      </w:r>
      <w:r w:rsidR="00ED69FB" w:rsidRPr="00ED69FB">
        <w:rPr>
          <w:rFonts w:ascii="Times New Roman" w:hAnsi="Times New Roman"/>
          <w:sz w:val="28"/>
          <w:szCs w:val="28"/>
        </w:rPr>
        <w:t>.</w:t>
      </w:r>
      <w:r w:rsidR="00ED69FB">
        <w:rPr>
          <w:rFonts w:ascii="Times New Roman" w:hAnsi="Times New Roman" w:hint="eastAsia"/>
          <w:sz w:val="28"/>
          <w:szCs w:val="28"/>
        </w:rPr>
        <w:t>45</w:t>
      </w:r>
      <w:r w:rsidR="00ED69FB" w:rsidRPr="00ED69FB">
        <w:rPr>
          <w:rFonts w:ascii="Times New Roman" w:hAnsi="Times New Roman"/>
          <w:sz w:val="28"/>
          <w:szCs w:val="28"/>
        </w:rPr>
        <w:t>%)</w:t>
      </w:r>
      <w:r>
        <w:rPr>
          <w:rFonts w:ascii="Times New Roman" w:hAnsi="Times New Roman" w:hint="eastAsia"/>
          <w:sz w:val="28"/>
          <w:szCs w:val="28"/>
        </w:rPr>
        <w:t>，具</w:t>
      </w:r>
      <w:r w:rsidRPr="004B05D7">
        <w:rPr>
          <w:rFonts w:ascii="Times New Roman" w:hAnsi="Times New Roman" w:hint="eastAsia"/>
          <w:sz w:val="28"/>
          <w:szCs w:val="28"/>
        </w:rPr>
        <w:t>有國外碩士學歷者共</w:t>
      </w:r>
      <w:r>
        <w:rPr>
          <w:rFonts w:ascii="Times New Roman" w:hAnsi="Times New Roman" w:hint="eastAsia"/>
          <w:sz w:val="28"/>
          <w:szCs w:val="28"/>
        </w:rPr>
        <w:t>8</w:t>
      </w:r>
      <w:r w:rsidRPr="004B05D7">
        <w:rPr>
          <w:rFonts w:ascii="Times New Roman" w:hAnsi="Times New Roman" w:hint="eastAsia"/>
          <w:sz w:val="28"/>
          <w:szCs w:val="28"/>
        </w:rPr>
        <w:t>位</w:t>
      </w:r>
      <w:r w:rsidR="00ED69FB" w:rsidRPr="00ED69FB">
        <w:rPr>
          <w:rFonts w:ascii="Times New Roman" w:hAnsi="Times New Roman"/>
          <w:sz w:val="28"/>
          <w:szCs w:val="28"/>
        </w:rPr>
        <w:t>(1</w:t>
      </w:r>
      <w:r w:rsidR="00ED69FB">
        <w:rPr>
          <w:rFonts w:ascii="Times New Roman" w:hAnsi="Times New Roman" w:hint="eastAsia"/>
          <w:sz w:val="28"/>
          <w:szCs w:val="28"/>
        </w:rPr>
        <w:t>4</w:t>
      </w:r>
      <w:r w:rsidR="00ED69FB" w:rsidRPr="00ED69FB">
        <w:rPr>
          <w:rFonts w:ascii="Times New Roman" w:hAnsi="Times New Roman"/>
          <w:sz w:val="28"/>
          <w:szCs w:val="28"/>
        </w:rPr>
        <w:t>.</w:t>
      </w:r>
      <w:r w:rsidR="00ED69FB">
        <w:rPr>
          <w:rFonts w:ascii="Times New Roman" w:hAnsi="Times New Roman" w:hint="eastAsia"/>
          <w:sz w:val="28"/>
          <w:szCs w:val="28"/>
        </w:rPr>
        <w:t>55</w:t>
      </w:r>
      <w:r w:rsidR="00ED69FB" w:rsidRPr="00ED69FB">
        <w:rPr>
          <w:rFonts w:ascii="Times New Roman" w:hAnsi="Times New Roman"/>
          <w:sz w:val="28"/>
          <w:szCs w:val="28"/>
        </w:rPr>
        <w:t>%)</w:t>
      </w:r>
      <w:r>
        <w:rPr>
          <w:rFonts w:ascii="Times New Roman" w:hAnsi="Times New Roman" w:hint="eastAsia"/>
          <w:sz w:val="28"/>
          <w:szCs w:val="28"/>
        </w:rPr>
        <w:t>，</w:t>
      </w:r>
      <w:r w:rsidRPr="004B05D7">
        <w:rPr>
          <w:rFonts w:ascii="Times New Roman" w:hAnsi="Times New Roman" w:hint="eastAsia"/>
          <w:sz w:val="28"/>
          <w:szCs w:val="28"/>
        </w:rPr>
        <w:t>具有國外博士學歷者共</w:t>
      </w:r>
      <w:r>
        <w:rPr>
          <w:rFonts w:ascii="Times New Roman" w:hAnsi="Times New Roman" w:hint="eastAsia"/>
          <w:sz w:val="28"/>
          <w:szCs w:val="28"/>
        </w:rPr>
        <w:t>2</w:t>
      </w:r>
      <w:r w:rsidRPr="004B05D7">
        <w:rPr>
          <w:rFonts w:ascii="Times New Roman" w:hAnsi="Times New Roman" w:hint="eastAsia"/>
          <w:sz w:val="28"/>
          <w:szCs w:val="28"/>
        </w:rPr>
        <w:t>位</w:t>
      </w:r>
      <w:r w:rsidR="00ED69FB" w:rsidRPr="00ED69FB">
        <w:rPr>
          <w:rFonts w:ascii="Times New Roman" w:hAnsi="Times New Roman"/>
          <w:sz w:val="28"/>
          <w:szCs w:val="28"/>
        </w:rPr>
        <w:t>(</w:t>
      </w:r>
      <w:r w:rsidR="00ED69FB">
        <w:rPr>
          <w:rFonts w:ascii="Times New Roman" w:hAnsi="Times New Roman" w:hint="eastAsia"/>
          <w:sz w:val="28"/>
          <w:szCs w:val="28"/>
        </w:rPr>
        <w:t>3</w:t>
      </w:r>
      <w:r w:rsidR="00ED69FB" w:rsidRPr="00ED69FB">
        <w:rPr>
          <w:rFonts w:ascii="Times New Roman" w:hAnsi="Times New Roman"/>
          <w:sz w:val="28"/>
          <w:szCs w:val="28"/>
        </w:rPr>
        <w:t>.</w:t>
      </w:r>
      <w:r w:rsidR="00ED69FB">
        <w:rPr>
          <w:rFonts w:ascii="Times New Roman" w:hAnsi="Times New Roman" w:hint="eastAsia"/>
          <w:sz w:val="28"/>
          <w:szCs w:val="28"/>
        </w:rPr>
        <w:t>64</w:t>
      </w:r>
      <w:r w:rsidR="00ED69FB" w:rsidRPr="00ED69FB">
        <w:rPr>
          <w:rFonts w:ascii="Times New Roman" w:hAnsi="Times New Roman"/>
          <w:sz w:val="28"/>
          <w:szCs w:val="28"/>
        </w:rPr>
        <w:t>%)</w:t>
      </w:r>
      <w:r>
        <w:rPr>
          <w:rFonts w:ascii="Times New Roman" w:hAnsi="Times New Roman" w:hint="eastAsia"/>
          <w:sz w:val="28"/>
          <w:szCs w:val="28"/>
        </w:rPr>
        <w:t>，</w:t>
      </w:r>
      <w:r w:rsidRPr="004B05D7">
        <w:rPr>
          <w:rFonts w:ascii="Times New Roman" w:hAnsi="Times New Roman" w:hint="eastAsia"/>
          <w:sz w:val="28"/>
          <w:szCs w:val="28"/>
        </w:rPr>
        <w:t>具有國外</w:t>
      </w:r>
      <w:r w:rsidR="00ED69FB">
        <w:rPr>
          <w:rFonts w:ascii="Times New Roman" w:hAnsi="Times New Roman" w:hint="eastAsia"/>
          <w:sz w:val="28"/>
          <w:szCs w:val="28"/>
        </w:rPr>
        <w:t>碩</w:t>
      </w:r>
      <w:r w:rsidRPr="004B05D7">
        <w:rPr>
          <w:rFonts w:ascii="Times New Roman" w:hAnsi="Times New Roman" w:hint="eastAsia"/>
          <w:sz w:val="28"/>
          <w:szCs w:val="28"/>
        </w:rPr>
        <w:t>士及</w:t>
      </w:r>
      <w:r>
        <w:rPr>
          <w:rFonts w:ascii="Times New Roman" w:hAnsi="Times New Roman" w:hint="eastAsia"/>
          <w:sz w:val="28"/>
          <w:szCs w:val="28"/>
        </w:rPr>
        <w:t>博</w:t>
      </w:r>
      <w:r w:rsidRPr="004B05D7">
        <w:rPr>
          <w:rFonts w:ascii="Times New Roman" w:hAnsi="Times New Roman" w:hint="eastAsia"/>
          <w:sz w:val="28"/>
          <w:szCs w:val="28"/>
        </w:rPr>
        <w:t>士學歷者共</w:t>
      </w:r>
      <w:r>
        <w:rPr>
          <w:rFonts w:ascii="Times New Roman" w:hAnsi="Times New Roman" w:hint="eastAsia"/>
          <w:sz w:val="28"/>
          <w:szCs w:val="28"/>
        </w:rPr>
        <w:t>8</w:t>
      </w:r>
      <w:r w:rsidRPr="004B05D7">
        <w:rPr>
          <w:rFonts w:ascii="Times New Roman" w:hAnsi="Times New Roman" w:hint="eastAsia"/>
          <w:sz w:val="28"/>
          <w:szCs w:val="28"/>
        </w:rPr>
        <w:t>位</w:t>
      </w:r>
      <w:r w:rsidR="00ED69FB" w:rsidRPr="00ED69FB">
        <w:rPr>
          <w:rFonts w:ascii="Times New Roman" w:hAnsi="Times New Roman"/>
          <w:sz w:val="28"/>
          <w:szCs w:val="28"/>
        </w:rPr>
        <w:t>(1</w:t>
      </w:r>
      <w:r w:rsidR="00ED69FB">
        <w:rPr>
          <w:rFonts w:ascii="Times New Roman" w:hAnsi="Times New Roman" w:hint="eastAsia"/>
          <w:sz w:val="28"/>
          <w:szCs w:val="28"/>
        </w:rPr>
        <w:t>4</w:t>
      </w:r>
      <w:r w:rsidR="00ED69FB" w:rsidRPr="00ED69FB">
        <w:rPr>
          <w:rFonts w:ascii="Times New Roman" w:hAnsi="Times New Roman"/>
          <w:sz w:val="28"/>
          <w:szCs w:val="28"/>
        </w:rPr>
        <w:t>.</w:t>
      </w:r>
      <w:r w:rsidR="00ED69FB">
        <w:rPr>
          <w:rFonts w:ascii="Times New Roman" w:hAnsi="Times New Roman" w:hint="eastAsia"/>
          <w:sz w:val="28"/>
          <w:szCs w:val="28"/>
        </w:rPr>
        <w:t>55</w:t>
      </w:r>
      <w:r w:rsidR="00ED69FB" w:rsidRPr="00ED69FB">
        <w:rPr>
          <w:rFonts w:ascii="Times New Roman" w:hAnsi="Times New Roman"/>
          <w:sz w:val="28"/>
          <w:szCs w:val="28"/>
        </w:rPr>
        <w:t>%)</w:t>
      </w:r>
      <w:r w:rsidRPr="004B05D7">
        <w:rPr>
          <w:rFonts w:ascii="Times New Roman" w:hAnsi="Times New Roman" w:hint="eastAsia"/>
          <w:sz w:val="28"/>
          <w:szCs w:val="28"/>
        </w:rPr>
        <w:t>，具有國外學士及碩士</w:t>
      </w:r>
      <w:r>
        <w:rPr>
          <w:rFonts w:ascii="Times New Roman" w:hAnsi="Times New Roman" w:hint="eastAsia"/>
          <w:sz w:val="28"/>
          <w:szCs w:val="28"/>
        </w:rPr>
        <w:t>與博士</w:t>
      </w:r>
      <w:r w:rsidRPr="004B05D7">
        <w:rPr>
          <w:rFonts w:ascii="Times New Roman" w:hAnsi="Times New Roman" w:hint="eastAsia"/>
          <w:sz w:val="28"/>
          <w:szCs w:val="28"/>
        </w:rPr>
        <w:t>學歷者共</w:t>
      </w:r>
      <w:r>
        <w:rPr>
          <w:rFonts w:ascii="Times New Roman" w:hAnsi="Times New Roman" w:hint="eastAsia"/>
          <w:sz w:val="28"/>
          <w:szCs w:val="28"/>
        </w:rPr>
        <w:t>5</w:t>
      </w:r>
      <w:r w:rsidRPr="004B05D7">
        <w:rPr>
          <w:rFonts w:ascii="Times New Roman" w:hAnsi="Times New Roman" w:hint="eastAsia"/>
          <w:sz w:val="28"/>
          <w:szCs w:val="28"/>
        </w:rPr>
        <w:t>位</w:t>
      </w:r>
      <w:r w:rsidR="00ED69FB" w:rsidRPr="00ED69FB">
        <w:rPr>
          <w:rFonts w:ascii="Times New Roman" w:hAnsi="Times New Roman"/>
          <w:sz w:val="28"/>
          <w:szCs w:val="28"/>
        </w:rPr>
        <w:t>(</w:t>
      </w:r>
      <w:r w:rsidR="00ED69FB">
        <w:rPr>
          <w:rFonts w:ascii="Times New Roman" w:hAnsi="Times New Roman" w:hint="eastAsia"/>
          <w:sz w:val="28"/>
          <w:szCs w:val="28"/>
        </w:rPr>
        <w:t>9</w:t>
      </w:r>
      <w:r w:rsidR="00ED69FB" w:rsidRPr="00ED69FB">
        <w:rPr>
          <w:rFonts w:ascii="Times New Roman" w:hAnsi="Times New Roman"/>
          <w:sz w:val="28"/>
          <w:szCs w:val="28"/>
        </w:rPr>
        <w:t>.</w:t>
      </w:r>
      <w:r w:rsidR="00ED69FB">
        <w:rPr>
          <w:rFonts w:ascii="Times New Roman" w:hAnsi="Times New Roman" w:hint="eastAsia"/>
          <w:sz w:val="28"/>
          <w:szCs w:val="28"/>
        </w:rPr>
        <w:t>09</w:t>
      </w:r>
      <w:r w:rsidR="00ED69FB" w:rsidRPr="00ED69FB">
        <w:rPr>
          <w:rFonts w:ascii="Times New Roman" w:hAnsi="Times New Roman"/>
          <w:sz w:val="28"/>
          <w:szCs w:val="28"/>
        </w:rPr>
        <w:t>%)</w:t>
      </w:r>
      <w:r w:rsidR="00AB77E6">
        <w:rPr>
          <w:rFonts w:ascii="Times New Roman" w:hAnsi="Times New Roman" w:hint="eastAsia"/>
          <w:sz w:val="28"/>
          <w:szCs w:val="28"/>
        </w:rPr>
        <w:t>；</w:t>
      </w:r>
      <w:r w:rsidRPr="004B05D7">
        <w:rPr>
          <w:rFonts w:ascii="Times New Roman" w:hAnsi="Times New Roman" w:hint="eastAsia"/>
          <w:sz w:val="28"/>
          <w:szCs w:val="28"/>
        </w:rPr>
        <w:t>不曾</w:t>
      </w:r>
      <w:r w:rsidR="00BC38F7">
        <w:rPr>
          <w:rFonts w:ascii="Times New Roman" w:hAnsi="Times New Roman" w:hint="eastAsia"/>
          <w:sz w:val="28"/>
          <w:szCs w:val="28"/>
        </w:rPr>
        <w:t>至國</w:t>
      </w:r>
      <w:r w:rsidRPr="004B05D7">
        <w:rPr>
          <w:rFonts w:ascii="Times New Roman" w:hAnsi="Times New Roman" w:hint="eastAsia"/>
          <w:sz w:val="28"/>
          <w:szCs w:val="28"/>
        </w:rPr>
        <w:t>外進修者共</w:t>
      </w:r>
      <w:r w:rsidR="00BC38F7">
        <w:rPr>
          <w:rFonts w:ascii="Times New Roman" w:hAnsi="Times New Roman" w:hint="eastAsia"/>
          <w:sz w:val="28"/>
          <w:szCs w:val="28"/>
        </w:rPr>
        <w:t>38</w:t>
      </w:r>
      <w:r w:rsidRPr="004B05D7">
        <w:rPr>
          <w:rFonts w:ascii="Times New Roman" w:hAnsi="Times New Roman" w:hint="eastAsia"/>
          <w:sz w:val="28"/>
          <w:szCs w:val="28"/>
        </w:rPr>
        <w:t>位</w:t>
      </w:r>
      <w:r w:rsidR="00BC38F7" w:rsidRPr="00BC38F7">
        <w:rPr>
          <w:rFonts w:ascii="Times New Roman" w:hAnsi="Times New Roman"/>
          <w:sz w:val="28"/>
          <w:szCs w:val="28"/>
        </w:rPr>
        <w:t>(</w:t>
      </w:r>
      <w:r w:rsidR="00BC38F7">
        <w:rPr>
          <w:rFonts w:ascii="Times New Roman" w:hAnsi="Times New Roman" w:hint="eastAsia"/>
          <w:sz w:val="28"/>
          <w:szCs w:val="28"/>
        </w:rPr>
        <w:t>69.09</w:t>
      </w:r>
      <w:r w:rsidR="00BC38F7" w:rsidRPr="00BC38F7">
        <w:rPr>
          <w:rFonts w:ascii="Times New Roman" w:hAnsi="Times New Roman"/>
          <w:sz w:val="28"/>
          <w:szCs w:val="28"/>
        </w:rPr>
        <w:t>%)</w:t>
      </w:r>
      <w:r w:rsidR="00BC38F7">
        <w:rPr>
          <w:rFonts w:ascii="Times New Roman" w:hAnsi="Times New Roman" w:hint="eastAsia"/>
          <w:sz w:val="28"/>
          <w:szCs w:val="28"/>
        </w:rPr>
        <w:t>，</w:t>
      </w:r>
      <w:r w:rsidR="00BC38F7" w:rsidRPr="00BC38F7">
        <w:rPr>
          <w:rFonts w:ascii="Times New Roman" w:hAnsi="Times New Roman" w:hint="eastAsia"/>
          <w:sz w:val="28"/>
          <w:szCs w:val="28"/>
        </w:rPr>
        <w:t>曾至國外進修者共</w:t>
      </w:r>
      <w:r w:rsidR="00BC38F7">
        <w:rPr>
          <w:rFonts w:ascii="Times New Roman" w:hAnsi="Times New Roman" w:hint="eastAsia"/>
          <w:sz w:val="28"/>
          <w:szCs w:val="28"/>
        </w:rPr>
        <w:t>17</w:t>
      </w:r>
      <w:r w:rsidR="00BC38F7" w:rsidRPr="00BC38F7">
        <w:rPr>
          <w:rFonts w:ascii="Times New Roman" w:hAnsi="Times New Roman" w:hint="eastAsia"/>
          <w:sz w:val="28"/>
          <w:szCs w:val="28"/>
        </w:rPr>
        <w:t>位</w:t>
      </w:r>
      <w:r w:rsidR="00BC38F7" w:rsidRPr="00BC38F7">
        <w:rPr>
          <w:rFonts w:ascii="Times New Roman" w:hAnsi="Times New Roman"/>
          <w:sz w:val="28"/>
          <w:szCs w:val="28"/>
        </w:rPr>
        <w:t>(</w:t>
      </w:r>
      <w:r w:rsidR="00BC38F7">
        <w:rPr>
          <w:rFonts w:ascii="Times New Roman" w:hAnsi="Times New Roman" w:hint="eastAsia"/>
          <w:sz w:val="28"/>
          <w:szCs w:val="28"/>
        </w:rPr>
        <w:t>30</w:t>
      </w:r>
      <w:r w:rsidR="00BC38F7" w:rsidRPr="00BC38F7">
        <w:rPr>
          <w:rFonts w:ascii="Times New Roman" w:hAnsi="Times New Roman"/>
          <w:sz w:val="28"/>
          <w:szCs w:val="28"/>
        </w:rPr>
        <w:t>.</w:t>
      </w:r>
      <w:r w:rsidR="00BC38F7">
        <w:rPr>
          <w:rFonts w:ascii="Times New Roman" w:hAnsi="Times New Roman" w:hint="eastAsia"/>
          <w:sz w:val="28"/>
          <w:szCs w:val="28"/>
        </w:rPr>
        <w:t>91</w:t>
      </w:r>
      <w:r w:rsidR="00BC38F7" w:rsidRPr="00BC38F7">
        <w:rPr>
          <w:rFonts w:ascii="Times New Roman" w:hAnsi="Times New Roman"/>
          <w:sz w:val="28"/>
          <w:szCs w:val="28"/>
        </w:rPr>
        <w:t>%)</w:t>
      </w:r>
      <w:r w:rsidRPr="004B05D7">
        <w:rPr>
          <w:rFonts w:ascii="Times New Roman" w:hAnsi="Times New Roman" w:hint="eastAsia"/>
          <w:sz w:val="28"/>
          <w:szCs w:val="28"/>
        </w:rPr>
        <w:t>；</w:t>
      </w:r>
      <w:r w:rsidR="00BC38F7" w:rsidRPr="00BC38F7">
        <w:rPr>
          <w:rFonts w:ascii="Times New Roman" w:hAnsi="Times New Roman" w:hint="eastAsia"/>
          <w:sz w:val="28"/>
          <w:szCs w:val="28"/>
        </w:rPr>
        <w:t>英檢等級</w:t>
      </w:r>
      <w:r w:rsidR="00BC38F7" w:rsidRPr="00BC38F7">
        <w:rPr>
          <w:rFonts w:ascii="Times New Roman" w:hAnsi="Times New Roman" w:hint="eastAsia"/>
          <w:sz w:val="28"/>
          <w:szCs w:val="28"/>
        </w:rPr>
        <w:t>(</w:t>
      </w:r>
      <w:r w:rsidR="00BC38F7" w:rsidRPr="00BC38F7">
        <w:rPr>
          <w:rFonts w:ascii="Times New Roman" w:hAnsi="Times New Roman" w:hint="eastAsia"/>
          <w:sz w:val="28"/>
          <w:szCs w:val="28"/>
        </w:rPr>
        <w:t>參照</w:t>
      </w:r>
      <w:r w:rsidR="00BC38F7" w:rsidRPr="00BC38F7">
        <w:rPr>
          <w:rFonts w:ascii="Times New Roman" w:hAnsi="Times New Roman" w:hint="eastAsia"/>
          <w:sz w:val="28"/>
          <w:szCs w:val="28"/>
        </w:rPr>
        <w:t>CEFR</w:t>
      </w:r>
      <w:r w:rsidR="00BC38F7" w:rsidRPr="00BC38F7">
        <w:rPr>
          <w:rFonts w:ascii="Times New Roman" w:hAnsi="Times New Roman" w:hint="eastAsia"/>
          <w:sz w:val="28"/>
          <w:szCs w:val="28"/>
        </w:rPr>
        <w:t>語言能力指標</w:t>
      </w:r>
      <w:r w:rsidR="00BC38F7" w:rsidRPr="00BC38F7">
        <w:rPr>
          <w:rFonts w:ascii="Times New Roman" w:hAnsi="Times New Roman" w:hint="eastAsia"/>
          <w:sz w:val="28"/>
          <w:szCs w:val="28"/>
        </w:rPr>
        <w:t>)</w:t>
      </w:r>
      <w:r w:rsidR="00BC38F7" w:rsidRPr="00BC38F7">
        <w:rPr>
          <w:rFonts w:ascii="Times New Roman" w:hAnsi="Times New Roman" w:hint="eastAsia"/>
          <w:sz w:val="28"/>
          <w:szCs w:val="28"/>
        </w:rPr>
        <w:t>，</w:t>
      </w:r>
      <w:r w:rsidR="00BC38F7" w:rsidRPr="00BC38F7">
        <w:rPr>
          <w:rFonts w:ascii="Times New Roman" w:hAnsi="Times New Roman" w:hint="eastAsia"/>
          <w:sz w:val="28"/>
          <w:szCs w:val="28"/>
        </w:rPr>
        <w:t>A2</w:t>
      </w:r>
      <w:r w:rsidR="00BC38F7" w:rsidRPr="00BC38F7">
        <w:rPr>
          <w:rFonts w:ascii="Times New Roman" w:hAnsi="Times New Roman" w:hint="eastAsia"/>
          <w:sz w:val="28"/>
          <w:szCs w:val="28"/>
        </w:rPr>
        <w:t>共</w:t>
      </w:r>
      <w:r w:rsidR="00BC38F7" w:rsidRPr="00BC38F7">
        <w:rPr>
          <w:rFonts w:ascii="Times New Roman" w:hAnsi="Times New Roman" w:hint="eastAsia"/>
          <w:sz w:val="28"/>
          <w:szCs w:val="28"/>
        </w:rPr>
        <w:t>1</w:t>
      </w:r>
      <w:r w:rsidR="00BC38F7" w:rsidRPr="00BC38F7">
        <w:rPr>
          <w:rFonts w:ascii="Times New Roman" w:hAnsi="Times New Roman" w:hint="eastAsia"/>
          <w:sz w:val="28"/>
          <w:szCs w:val="28"/>
        </w:rPr>
        <w:t>位</w:t>
      </w:r>
      <w:r w:rsidR="00BC38F7" w:rsidRPr="00BC38F7">
        <w:rPr>
          <w:rFonts w:ascii="Times New Roman" w:hAnsi="Times New Roman" w:hint="eastAsia"/>
          <w:sz w:val="28"/>
          <w:szCs w:val="28"/>
        </w:rPr>
        <w:t>(1.82%)</w:t>
      </w:r>
      <w:r w:rsidR="00BC38F7" w:rsidRPr="00BC38F7">
        <w:rPr>
          <w:rFonts w:ascii="Times New Roman" w:hAnsi="Times New Roman" w:hint="eastAsia"/>
          <w:sz w:val="28"/>
          <w:szCs w:val="28"/>
        </w:rPr>
        <w:t>，</w:t>
      </w:r>
      <w:r w:rsidR="00BC38F7" w:rsidRPr="00BC38F7">
        <w:rPr>
          <w:rFonts w:ascii="Times New Roman" w:hAnsi="Times New Roman" w:hint="eastAsia"/>
          <w:sz w:val="28"/>
          <w:szCs w:val="28"/>
        </w:rPr>
        <w:t>B1</w:t>
      </w:r>
      <w:r w:rsidR="00BC38F7" w:rsidRPr="00BC38F7">
        <w:rPr>
          <w:rFonts w:ascii="Times New Roman" w:hAnsi="Times New Roman" w:hint="eastAsia"/>
          <w:sz w:val="28"/>
          <w:szCs w:val="28"/>
        </w:rPr>
        <w:t>共</w:t>
      </w:r>
      <w:r w:rsidR="00BC38F7" w:rsidRPr="00BC38F7">
        <w:rPr>
          <w:rFonts w:ascii="Times New Roman" w:hAnsi="Times New Roman" w:hint="eastAsia"/>
          <w:sz w:val="28"/>
          <w:szCs w:val="28"/>
        </w:rPr>
        <w:t>6</w:t>
      </w:r>
      <w:r w:rsidR="00BC38F7" w:rsidRPr="00BC38F7">
        <w:rPr>
          <w:rFonts w:ascii="Times New Roman" w:hAnsi="Times New Roman" w:hint="eastAsia"/>
          <w:sz w:val="28"/>
          <w:szCs w:val="28"/>
        </w:rPr>
        <w:t>位</w:t>
      </w:r>
      <w:r w:rsidR="00BC38F7" w:rsidRPr="00BC38F7">
        <w:rPr>
          <w:rFonts w:ascii="Times New Roman" w:hAnsi="Times New Roman" w:hint="eastAsia"/>
          <w:sz w:val="28"/>
          <w:szCs w:val="28"/>
        </w:rPr>
        <w:t>(10.91%)</w:t>
      </w:r>
      <w:r w:rsidR="00BC38F7" w:rsidRPr="00BC38F7">
        <w:rPr>
          <w:rFonts w:ascii="Times New Roman" w:hAnsi="Times New Roman" w:hint="eastAsia"/>
          <w:sz w:val="28"/>
          <w:szCs w:val="28"/>
        </w:rPr>
        <w:t>、</w:t>
      </w:r>
      <w:r w:rsidR="00BC38F7" w:rsidRPr="00BC38F7">
        <w:rPr>
          <w:rFonts w:ascii="Times New Roman" w:hAnsi="Times New Roman" w:hint="eastAsia"/>
          <w:sz w:val="28"/>
          <w:szCs w:val="28"/>
        </w:rPr>
        <w:t>B2</w:t>
      </w:r>
      <w:r w:rsidR="00BC38F7" w:rsidRPr="00BC38F7">
        <w:rPr>
          <w:rFonts w:ascii="Times New Roman" w:hAnsi="Times New Roman" w:hint="eastAsia"/>
          <w:sz w:val="28"/>
          <w:szCs w:val="28"/>
        </w:rPr>
        <w:t>共</w:t>
      </w:r>
      <w:r w:rsidR="00BC38F7" w:rsidRPr="00BC38F7">
        <w:rPr>
          <w:rFonts w:ascii="Times New Roman" w:hAnsi="Times New Roman" w:hint="eastAsia"/>
          <w:sz w:val="28"/>
          <w:szCs w:val="28"/>
        </w:rPr>
        <w:t>12</w:t>
      </w:r>
      <w:r w:rsidR="00BC38F7" w:rsidRPr="00BC38F7">
        <w:rPr>
          <w:rFonts w:ascii="Times New Roman" w:hAnsi="Times New Roman" w:hint="eastAsia"/>
          <w:sz w:val="28"/>
          <w:szCs w:val="28"/>
        </w:rPr>
        <w:t>位</w:t>
      </w:r>
      <w:r w:rsidR="00BC38F7" w:rsidRPr="00BC38F7">
        <w:rPr>
          <w:rFonts w:ascii="Times New Roman" w:hAnsi="Times New Roman" w:hint="eastAsia"/>
          <w:sz w:val="28"/>
          <w:szCs w:val="28"/>
        </w:rPr>
        <w:t>(21.82%)</w:t>
      </w:r>
      <w:r w:rsidR="00BC38F7" w:rsidRPr="00BC38F7">
        <w:rPr>
          <w:rFonts w:ascii="Times New Roman" w:hAnsi="Times New Roman" w:hint="eastAsia"/>
          <w:sz w:val="28"/>
          <w:szCs w:val="28"/>
        </w:rPr>
        <w:t>、</w:t>
      </w:r>
      <w:r w:rsidR="00BC38F7" w:rsidRPr="00BC38F7">
        <w:rPr>
          <w:rFonts w:ascii="Times New Roman" w:hAnsi="Times New Roman" w:hint="eastAsia"/>
          <w:sz w:val="28"/>
          <w:szCs w:val="28"/>
        </w:rPr>
        <w:t>C2</w:t>
      </w:r>
      <w:r w:rsidR="00BC38F7" w:rsidRPr="00BC38F7">
        <w:rPr>
          <w:rFonts w:ascii="Times New Roman" w:hAnsi="Times New Roman" w:hint="eastAsia"/>
          <w:sz w:val="28"/>
          <w:szCs w:val="28"/>
        </w:rPr>
        <w:t>共</w:t>
      </w:r>
      <w:r w:rsidR="00BC38F7" w:rsidRPr="00BC38F7">
        <w:rPr>
          <w:rFonts w:ascii="Times New Roman" w:hAnsi="Times New Roman" w:hint="eastAsia"/>
          <w:sz w:val="28"/>
          <w:szCs w:val="28"/>
        </w:rPr>
        <w:t>2</w:t>
      </w:r>
      <w:r w:rsidR="00BC38F7" w:rsidRPr="00BC38F7">
        <w:rPr>
          <w:rFonts w:ascii="Times New Roman" w:hAnsi="Times New Roman" w:hint="eastAsia"/>
          <w:sz w:val="28"/>
          <w:szCs w:val="28"/>
        </w:rPr>
        <w:t>位</w:t>
      </w:r>
      <w:r w:rsidR="00BC38F7" w:rsidRPr="00BC38F7">
        <w:rPr>
          <w:rFonts w:ascii="Times New Roman" w:hAnsi="Times New Roman" w:hint="eastAsia"/>
          <w:sz w:val="28"/>
          <w:szCs w:val="28"/>
        </w:rPr>
        <w:t>(3.64%)</w:t>
      </w:r>
      <w:r w:rsidR="00BC38F7" w:rsidRPr="00BC38F7">
        <w:rPr>
          <w:rFonts w:ascii="Times New Roman" w:hAnsi="Times New Roman" w:hint="eastAsia"/>
          <w:sz w:val="28"/>
          <w:szCs w:val="28"/>
        </w:rPr>
        <w:t>、未曾參加英語檢定共</w:t>
      </w:r>
      <w:r w:rsidR="00BC38F7" w:rsidRPr="00BC38F7">
        <w:rPr>
          <w:rFonts w:ascii="Times New Roman" w:hAnsi="Times New Roman" w:hint="eastAsia"/>
          <w:sz w:val="28"/>
          <w:szCs w:val="28"/>
        </w:rPr>
        <w:t>34</w:t>
      </w:r>
      <w:r w:rsidR="00BC38F7" w:rsidRPr="00BC38F7">
        <w:rPr>
          <w:rFonts w:ascii="Times New Roman" w:hAnsi="Times New Roman" w:hint="eastAsia"/>
          <w:sz w:val="28"/>
          <w:szCs w:val="28"/>
        </w:rPr>
        <w:t>位</w:t>
      </w:r>
      <w:r w:rsidR="00BC38F7" w:rsidRPr="00BC38F7">
        <w:rPr>
          <w:rFonts w:ascii="Times New Roman" w:hAnsi="Times New Roman" w:hint="eastAsia"/>
          <w:sz w:val="28"/>
          <w:szCs w:val="28"/>
        </w:rPr>
        <w:t>(61.82%)</w:t>
      </w:r>
      <w:r w:rsidR="00AB77E6">
        <w:rPr>
          <w:rFonts w:ascii="Times New Roman" w:hAnsi="Times New Roman" w:hint="eastAsia"/>
          <w:sz w:val="28"/>
          <w:szCs w:val="28"/>
        </w:rPr>
        <w:t>。</w:t>
      </w:r>
    </w:p>
    <w:p w:rsidR="00AB77E6" w:rsidRDefault="00AB77E6" w:rsidP="00F328DD">
      <w:pPr>
        <w:pStyle w:val="Default"/>
        <w:spacing w:line="400" w:lineRule="exact"/>
        <w:jc w:val="both"/>
        <w:rPr>
          <w:rFonts w:ascii="Times New Roman" w:hAnsi="Times New Roman"/>
          <w:sz w:val="28"/>
          <w:szCs w:val="28"/>
        </w:rPr>
      </w:pPr>
    </w:p>
    <w:p w:rsidR="002E3936" w:rsidRDefault="00AB77E6" w:rsidP="00F328DD">
      <w:pPr>
        <w:pStyle w:val="Default"/>
        <w:spacing w:line="400" w:lineRule="exact"/>
        <w:jc w:val="both"/>
        <w:rPr>
          <w:rFonts w:ascii="Times New Roman" w:hAnsi="Times New Roman"/>
          <w:sz w:val="28"/>
          <w:szCs w:val="28"/>
        </w:rPr>
      </w:pPr>
      <w:proofErr w:type="gramStart"/>
      <w:r w:rsidRPr="00AB77E6">
        <w:rPr>
          <w:rFonts w:ascii="Times New Roman" w:hAnsi="Times New Roman" w:hint="eastAsia"/>
          <w:sz w:val="28"/>
          <w:szCs w:val="28"/>
        </w:rPr>
        <w:t>不</w:t>
      </w:r>
      <w:proofErr w:type="gramEnd"/>
      <w:r w:rsidRPr="00AB77E6">
        <w:rPr>
          <w:rFonts w:ascii="Times New Roman" w:hAnsi="Times New Roman" w:hint="eastAsia"/>
          <w:sz w:val="28"/>
          <w:szCs w:val="28"/>
        </w:rPr>
        <w:t>曾有全英語授課的經驗者共</w:t>
      </w:r>
      <w:r w:rsidRPr="00AB77E6">
        <w:rPr>
          <w:rFonts w:ascii="Times New Roman" w:hAnsi="Times New Roman" w:hint="eastAsia"/>
          <w:sz w:val="28"/>
          <w:szCs w:val="28"/>
        </w:rPr>
        <w:t>44</w:t>
      </w:r>
      <w:r w:rsidRPr="00AB77E6">
        <w:rPr>
          <w:rFonts w:ascii="Times New Roman" w:hAnsi="Times New Roman" w:hint="eastAsia"/>
          <w:sz w:val="28"/>
          <w:szCs w:val="28"/>
        </w:rPr>
        <w:t>位</w:t>
      </w:r>
      <w:r w:rsidRPr="00AB77E6">
        <w:rPr>
          <w:rFonts w:ascii="Times New Roman" w:hAnsi="Times New Roman" w:hint="eastAsia"/>
          <w:sz w:val="28"/>
          <w:szCs w:val="28"/>
        </w:rPr>
        <w:t>(80.00%)</w:t>
      </w:r>
      <w:r w:rsidRPr="00AB77E6">
        <w:rPr>
          <w:rFonts w:ascii="Times New Roman" w:hAnsi="Times New Roman" w:hint="eastAsia"/>
          <w:sz w:val="28"/>
          <w:szCs w:val="28"/>
        </w:rPr>
        <w:t>，曾有全英語授課的經驗者共</w:t>
      </w:r>
      <w:r w:rsidRPr="00AB77E6">
        <w:rPr>
          <w:rFonts w:ascii="Times New Roman" w:hAnsi="Times New Roman" w:hint="eastAsia"/>
          <w:sz w:val="28"/>
          <w:szCs w:val="28"/>
        </w:rPr>
        <w:t>11</w:t>
      </w:r>
      <w:r w:rsidRPr="00AB77E6">
        <w:rPr>
          <w:rFonts w:ascii="Times New Roman" w:hAnsi="Times New Roman" w:hint="eastAsia"/>
          <w:sz w:val="28"/>
          <w:szCs w:val="28"/>
        </w:rPr>
        <w:t>位</w:t>
      </w:r>
      <w:r w:rsidRPr="00AB77E6">
        <w:rPr>
          <w:rFonts w:ascii="Times New Roman" w:hAnsi="Times New Roman" w:hint="eastAsia"/>
          <w:sz w:val="28"/>
          <w:szCs w:val="28"/>
        </w:rPr>
        <w:t>(20.00%)</w:t>
      </w:r>
      <w:r>
        <w:rPr>
          <w:rFonts w:ascii="Times New Roman" w:hAnsi="Times New Roman" w:hint="eastAsia"/>
          <w:sz w:val="28"/>
          <w:szCs w:val="28"/>
        </w:rPr>
        <w:t>；</w:t>
      </w:r>
      <w:r w:rsidRPr="00AB77E6">
        <w:rPr>
          <w:rFonts w:ascii="Times New Roman" w:hAnsi="Times New Roman" w:hint="eastAsia"/>
          <w:sz w:val="28"/>
          <w:szCs w:val="28"/>
        </w:rPr>
        <w:t>全英語授課年資</w:t>
      </w:r>
      <w:r>
        <w:rPr>
          <w:rFonts w:ascii="Times New Roman" w:hAnsi="Times New Roman" w:hint="eastAsia"/>
          <w:sz w:val="28"/>
          <w:szCs w:val="28"/>
        </w:rPr>
        <w:t>，</w:t>
      </w:r>
      <w:r w:rsidRPr="00AB77E6">
        <w:rPr>
          <w:rFonts w:ascii="Times New Roman" w:hAnsi="Times New Roman" w:hint="eastAsia"/>
          <w:sz w:val="28"/>
          <w:szCs w:val="28"/>
        </w:rPr>
        <w:t>無全英語授課經驗</w:t>
      </w:r>
      <w:r>
        <w:rPr>
          <w:rFonts w:ascii="Times New Roman" w:hAnsi="Times New Roman" w:hint="eastAsia"/>
          <w:sz w:val="28"/>
          <w:szCs w:val="28"/>
        </w:rPr>
        <w:t>者</w:t>
      </w:r>
      <w:r w:rsidRPr="00AB77E6">
        <w:rPr>
          <w:rFonts w:ascii="Times New Roman" w:hAnsi="Times New Roman" w:hint="eastAsia"/>
          <w:sz w:val="28"/>
          <w:szCs w:val="28"/>
        </w:rPr>
        <w:t>共</w:t>
      </w:r>
      <w:r>
        <w:rPr>
          <w:rFonts w:ascii="Times New Roman" w:hAnsi="Times New Roman" w:hint="eastAsia"/>
          <w:sz w:val="28"/>
          <w:szCs w:val="28"/>
        </w:rPr>
        <w:t>44</w:t>
      </w:r>
      <w:r w:rsidRPr="00AB77E6">
        <w:rPr>
          <w:rFonts w:ascii="Times New Roman" w:hAnsi="Times New Roman" w:hint="eastAsia"/>
          <w:sz w:val="28"/>
          <w:szCs w:val="28"/>
        </w:rPr>
        <w:t>位</w:t>
      </w:r>
      <w:r w:rsidRPr="00AB77E6">
        <w:rPr>
          <w:rFonts w:ascii="Times New Roman" w:hAnsi="Times New Roman" w:hint="eastAsia"/>
          <w:sz w:val="28"/>
          <w:szCs w:val="28"/>
        </w:rPr>
        <w:t>(</w:t>
      </w:r>
      <w:r w:rsidR="002E3936">
        <w:rPr>
          <w:rFonts w:ascii="Times New Roman" w:hAnsi="Times New Roman" w:hint="eastAsia"/>
          <w:sz w:val="28"/>
          <w:szCs w:val="28"/>
        </w:rPr>
        <w:t>80.00</w:t>
      </w:r>
      <w:r w:rsidRPr="00AB77E6">
        <w:rPr>
          <w:rFonts w:ascii="Times New Roman" w:hAnsi="Times New Roman" w:hint="eastAsia"/>
          <w:sz w:val="28"/>
          <w:szCs w:val="28"/>
        </w:rPr>
        <w:t>%)</w:t>
      </w:r>
      <w:r>
        <w:rPr>
          <w:rFonts w:ascii="Times New Roman" w:hAnsi="Times New Roman" w:hint="eastAsia"/>
          <w:sz w:val="28"/>
          <w:szCs w:val="28"/>
        </w:rPr>
        <w:t>，</w:t>
      </w:r>
      <w:r w:rsidRPr="00AB77E6">
        <w:rPr>
          <w:rFonts w:ascii="Times New Roman" w:hAnsi="Times New Roman" w:hint="eastAsia"/>
          <w:sz w:val="28"/>
          <w:szCs w:val="28"/>
        </w:rPr>
        <w:t>1</w:t>
      </w:r>
      <w:r w:rsidRPr="00AB77E6">
        <w:rPr>
          <w:rFonts w:ascii="Times New Roman" w:hAnsi="Times New Roman" w:hint="eastAsia"/>
          <w:sz w:val="28"/>
          <w:szCs w:val="28"/>
        </w:rPr>
        <w:t>年以下共</w:t>
      </w:r>
      <w:r>
        <w:rPr>
          <w:rFonts w:ascii="Times New Roman" w:hAnsi="Times New Roman" w:hint="eastAsia"/>
          <w:sz w:val="28"/>
          <w:szCs w:val="28"/>
        </w:rPr>
        <w:t>1</w:t>
      </w:r>
      <w:r w:rsidRPr="00AB77E6">
        <w:rPr>
          <w:rFonts w:ascii="Times New Roman" w:hAnsi="Times New Roman" w:hint="eastAsia"/>
          <w:sz w:val="28"/>
          <w:szCs w:val="28"/>
        </w:rPr>
        <w:t>位</w:t>
      </w:r>
      <w:r w:rsidRPr="00AB77E6">
        <w:rPr>
          <w:rFonts w:ascii="Times New Roman" w:hAnsi="Times New Roman" w:hint="eastAsia"/>
          <w:sz w:val="28"/>
          <w:szCs w:val="28"/>
        </w:rPr>
        <w:t>(</w:t>
      </w:r>
      <w:r w:rsidR="002E3936">
        <w:rPr>
          <w:rFonts w:ascii="Times New Roman" w:hAnsi="Times New Roman" w:hint="eastAsia"/>
          <w:sz w:val="28"/>
          <w:szCs w:val="28"/>
        </w:rPr>
        <w:t>1</w:t>
      </w:r>
      <w:r w:rsidRPr="00AB77E6">
        <w:rPr>
          <w:rFonts w:ascii="Times New Roman" w:hAnsi="Times New Roman" w:hint="eastAsia"/>
          <w:sz w:val="28"/>
          <w:szCs w:val="28"/>
        </w:rPr>
        <w:t>.</w:t>
      </w:r>
      <w:r w:rsidR="002E3936">
        <w:rPr>
          <w:rFonts w:ascii="Times New Roman" w:hAnsi="Times New Roman" w:hint="eastAsia"/>
          <w:sz w:val="28"/>
          <w:szCs w:val="28"/>
        </w:rPr>
        <w:t>82</w:t>
      </w:r>
      <w:r w:rsidRPr="00AB77E6">
        <w:rPr>
          <w:rFonts w:ascii="Times New Roman" w:hAnsi="Times New Roman" w:hint="eastAsia"/>
          <w:sz w:val="28"/>
          <w:szCs w:val="28"/>
        </w:rPr>
        <w:t>%)</w:t>
      </w:r>
      <w:r>
        <w:rPr>
          <w:rFonts w:ascii="Times New Roman" w:hAnsi="Times New Roman" w:hint="eastAsia"/>
          <w:sz w:val="28"/>
          <w:szCs w:val="28"/>
        </w:rPr>
        <w:t>，</w:t>
      </w:r>
      <w:r w:rsidRPr="00AB77E6">
        <w:rPr>
          <w:rFonts w:ascii="Times New Roman" w:hAnsi="Times New Roman" w:hint="eastAsia"/>
          <w:sz w:val="28"/>
          <w:szCs w:val="28"/>
        </w:rPr>
        <w:t>1(</w:t>
      </w:r>
      <w:r w:rsidRPr="00AB77E6">
        <w:rPr>
          <w:rFonts w:ascii="Times New Roman" w:hAnsi="Times New Roman" w:hint="eastAsia"/>
          <w:sz w:val="28"/>
          <w:szCs w:val="28"/>
        </w:rPr>
        <w:t>含</w:t>
      </w:r>
      <w:r w:rsidRPr="00AB77E6">
        <w:rPr>
          <w:rFonts w:ascii="Times New Roman" w:hAnsi="Times New Roman" w:hint="eastAsia"/>
          <w:sz w:val="28"/>
          <w:szCs w:val="28"/>
        </w:rPr>
        <w:t>)-2</w:t>
      </w:r>
      <w:r w:rsidRPr="00AB77E6">
        <w:rPr>
          <w:rFonts w:ascii="Times New Roman" w:hAnsi="Times New Roman" w:hint="eastAsia"/>
          <w:sz w:val="28"/>
          <w:szCs w:val="28"/>
        </w:rPr>
        <w:t>年共</w:t>
      </w:r>
      <w:r w:rsidR="002E3936">
        <w:rPr>
          <w:rFonts w:ascii="Times New Roman" w:hAnsi="Times New Roman" w:hint="eastAsia"/>
          <w:sz w:val="28"/>
          <w:szCs w:val="28"/>
        </w:rPr>
        <w:t>1</w:t>
      </w:r>
      <w:r w:rsidRPr="00AB77E6">
        <w:rPr>
          <w:rFonts w:ascii="Times New Roman" w:hAnsi="Times New Roman" w:hint="eastAsia"/>
          <w:sz w:val="28"/>
          <w:szCs w:val="28"/>
        </w:rPr>
        <w:t>位</w:t>
      </w:r>
      <w:r w:rsidRPr="00AB77E6">
        <w:rPr>
          <w:rFonts w:ascii="Times New Roman" w:hAnsi="Times New Roman" w:hint="eastAsia"/>
          <w:sz w:val="28"/>
          <w:szCs w:val="28"/>
        </w:rPr>
        <w:t>(</w:t>
      </w:r>
      <w:r w:rsidR="002E3936">
        <w:rPr>
          <w:rFonts w:ascii="Times New Roman" w:hAnsi="Times New Roman" w:hint="eastAsia"/>
          <w:sz w:val="28"/>
          <w:szCs w:val="28"/>
        </w:rPr>
        <w:t>1</w:t>
      </w:r>
      <w:r w:rsidRPr="00AB77E6">
        <w:rPr>
          <w:rFonts w:ascii="Times New Roman" w:hAnsi="Times New Roman" w:hint="eastAsia"/>
          <w:sz w:val="28"/>
          <w:szCs w:val="28"/>
        </w:rPr>
        <w:t>.</w:t>
      </w:r>
      <w:r w:rsidR="002E3936">
        <w:rPr>
          <w:rFonts w:ascii="Times New Roman" w:hAnsi="Times New Roman" w:hint="eastAsia"/>
          <w:sz w:val="28"/>
          <w:szCs w:val="28"/>
        </w:rPr>
        <w:t>82</w:t>
      </w:r>
      <w:r w:rsidRPr="00AB77E6">
        <w:rPr>
          <w:rFonts w:ascii="Times New Roman" w:hAnsi="Times New Roman" w:hint="eastAsia"/>
          <w:sz w:val="28"/>
          <w:szCs w:val="28"/>
        </w:rPr>
        <w:t>%)</w:t>
      </w:r>
      <w:r>
        <w:rPr>
          <w:rFonts w:ascii="Times New Roman" w:hAnsi="Times New Roman" w:hint="eastAsia"/>
          <w:sz w:val="28"/>
          <w:szCs w:val="28"/>
        </w:rPr>
        <w:t>，</w:t>
      </w:r>
      <w:r w:rsidRPr="00AB77E6">
        <w:rPr>
          <w:rFonts w:ascii="Times New Roman" w:hAnsi="Times New Roman" w:hint="eastAsia"/>
          <w:sz w:val="28"/>
          <w:szCs w:val="28"/>
        </w:rPr>
        <w:t>2(</w:t>
      </w:r>
      <w:r w:rsidRPr="00AB77E6">
        <w:rPr>
          <w:rFonts w:ascii="Times New Roman" w:hAnsi="Times New Roman" w:hint="eastAsia"/>
          <w:sz w:val="28"/>
          <w:szCs w:val="28"/>
        </w:rPr>
        <w:t>含</w:t>
      </w:r>
      <w:r w:rsidRPr="00AB77E6">
        <w:rPr>
          <w:rFonts w:ascii="Times New Roman" w:hAnsi="Times New Roman" w:hint="eastAsia"/>
          <w:sz w:val="28"/>
          <w:szCs w:val="28"/>
        </w:rPr>
        <w:t>)-3</w:t>
      </w:r>
      <w:r w:rsidRPr="00AB77E6">
        <w:rPr>
          <w:rFonts w:ascii="Times New Roman" w:hAnsi="Times New Roman" w:hint="eastAsia"/>
          <w:sz w:val="28"/>
          <w:szCs w:val="28"/>
        </w:rPr>
        <w:t>年共</w:t>
      </w:r>
      <w:r w:rsidR="002E3936">
        <w:rPr>
          <w:rFonts w:ascii="Times New Roman" w:hAnsi="Times New Roman" w:hint="eastAsia"/>
          <w:sz w:val="28"/>
          <w:szCs w:val="28"/>
        </w:rPr>
        <w:t>1</w:t>
      </w:r>
      <w:r w:rsidRPr="00AB77E6">
        <w:rPr>
          <w:rFonts w:ascii="Times New Roman" w:hAnsi="Times New Roman" w:hint="eastAsia"/>
          <w:sz w:val="28"/>
          <w:szCs w:val="28"/>
        </w:rPr>
        <w:t>位</w:t>
      </w:r>
      <w:r w:rsidR="002E3936">
        <w:rPr>
          <w:rFonts w:ascii="Times New Roman" w:hAnsi="Times New Roman" w:hint="eastAsia"/>
          <w:sz w:val="28"/>
          <w:szCs w:val="28"/>
        </w:rPr>
        <w:t>(1</w:t>
      </w:r>
      <w:r w:rsidRPr="00AB77E6">
        <w:rPr>
          <w:rFonts w:ascii="Times New Roman" w:hAnsi="Times New Roman" w:hint="eastAsia"/>
          <w:sz w:val="28"/>
          <w:szCs w:val="28"/>
        </w:rPr>
        <w:t>.</w:t>
      </w:r>
      <w:r w:rsidR="002E3936">
        <w:rPr>
          <w:rFonts w:ascii="Times New Roman" w:hAnsi="Times New Roman" w:hint="eastAsia"/>
          <w:sz w:val="28"/>
          <w:szCs w:val="28"/>
        </w:rPr>
        <w:t>82</w:t>
      </w:r>
      <w:r w:rsidRPr="00AB77E6">
        <w:rPr>
          <w:rFonts w:ascii="Times New Roman" w:hAnsi="Times New Roman" w:hint="eastAsia"/>
          <w:sz w:val="28"/>
          <w:szCs w:val="28"/>
        </w:rPr>
        <w:t>%)</w:t>
      </w:r>
      <w:r>
        <w:rPr>
          <w:rFonts w:ascii="Times New Roman" w:hAnsi="Times New Roman" w:hint="eastAsia"/>
          <w:sz w:val="28"/>
          <w:szCs w:val="28"/>
        </w:rPr>
        <w:t>，</w:t>
      </w:r>
      <w:r w:rsidRPr="00AB77E6">
        <w:rPr>
          <w:rFonts w:ascii="Times New Roman" w:hAnsi="Times New Roman" w:hint="eastAsia"/>
          <w:sz w:val="28"/>
          <w:szCs w:val="28"/>
        </w:rPr>
        <w:t>3(</w:t>
      </w:r>
      <w:r w:rsidRPr="00AB77E6">
        <w:rPr>
          <w:rFonts w:ascii="Times New Roman" w:hAnsi="Times New Roman" w:hint="eastAsia"/>
          <w:sz w:val="28"/>
          <w:szCs w:val="28"/>
        </w:rPr>
        <w:t>含</w:t>
      </w:r>
      <w:r w:rsidRPr="00AB77E6">
        <w:rPr>
          <w:rFonts w:ascii="Times New Roman" w:hAnsi="Times New Roman" w:hint="eastAsia"/>
          <w:sz w:val="28"/>
          <w:szCs w:val="28"/>
        </w:rPr>
        <w:t>)-4</w:t>
      </w:r>
      <w:r w:rsidRPr="00AB77E6">
        <w:rPr>
          <w:rFonts w:ascii="Times New Roman" w:hAnsi="Times New Roman" w:hint="eastAsia"/>
          <w:sz w:val="28"/>
          <w:szCs w:val="28"/>
        </w:rPr>
        <w:t>年共</w:t>
      </w:r>
      <w:r w:rsidR="002E3936">
        <w:rPr>
          <w:rFonts w:ascii="Times New Roman" w:hAnsi="Times New Roman" w:hint="eastAsia"/>
          <w:sz w:val="28"/>
          <w:szCs w:val="28"/>
        </w:rPr>
        <w:t>1</w:t>
      </w:r>
      <w:r w:rsidRPr="00AB77E6">
        <w:rPr>
          <w:rFonts w:ascii="Times New Roman" w:hAnsi="Times New Roman" w:hint="eastAsia"/>
          <w:sz w:val="28"/>
          <w:szCs w:val="28"/>
        </w:rPr>
        <w:t>位</w:t>
      </w:r>
      <w:r w:rsidRPr="00AB77E6">
        <w:rPr>
          <w:rFonts w:ascii="Times New Roman" w:hAnsi="Times New Roman" w:hint="eastAsia"/>
          <w:sz w:val="28"/>
          <w:szCs w:val="28"/>
        </w:rPr>
        <w:t>(</w:t>
      </w:r>
      <w:r w:rsidR="002E3936">
        <w:rPr>
          <w:rFonts w:ascii="Times New Roman" w:hAnsi="Times New Roman" w:hint="eastAsia"/>
          <w:sz w:val="28"/>
          <w:szCs w:val="28"/>
        </w:rPr>
        <w:t>1</w:t>
      </w:r>
      <w:r w:rsidRPr="00AB77E6">
        <w:rPr>
          <w:rFonts w:ascii="Times New Roman" w:hAnsi="Times New Roman" w:hint="eastAsia"/>
          <w:sz w:val="28"/>
          <w:szCs w:val="28"/>
        </w:rPr>
        <w:t>.</w:t>
      </w:r>
      <w:r w:rsidR="002E3936">
        <w:rPr>
          <w:rFonts w:ascii="Times New Roman" w:hAnsi="Times New Roman" w:hint="eastAsia"/>
          <w:sz w:val="28"/>
          <w:szCs w:val="28"/>
        </w:rPr>
        <w:t>82</w:t>
      </w:r>
      <w:r w:rsidRPr="00AB77E6">
        <w:rPr>
          <w:rFonts w:ascii="Times New Roman" w:hAnsi="Times New Roman" w:hint="eastAsia"/>
          <w:sz w:val="28"/>
          <w:szCs w:val="28"/>
        </w:rPr>
        <w:t>%)</w:t>
      </w:r>
      <w:r>
        <w:rPr>
          <w:rFonts w:ascii="Times New Roman" w:hAnsi="Times New Roman" w:hint="eastAsia"/>
          <w:sz w:val="28"/>
          <w:szCs w:val="28"/>
        </w:rPr>
        <w:t>，</w:t>
      </w:r>
      <w:r w:rsidRPr="00AB77E6">
        <w:rPr>
          <w:rFonts w:ascii="Times New Roman" w:hAnsi="Times New Roman" w:hint="eastAsia"/>
          <w:sz w:val="28"/>
          <w:szCs w:val="28"/>
        </w:rPr>
        <w:t>4(</w:t>
      </w:r>
      <w:r w:rsidRPr="00AB77E6">
        <w:rPr>
          <w:rFonts w:ascii="Times New Roman" w:hAnsi="Times New Roman" w:hint="eastAsia"/>
          <w:sz w:val="28"/>
          <w:szCs w:val="28"/>
        </w:rPr>
        <w:t>含</w:t>
      </w:r>
      <w:r w:rsidRPr="00AB77E6">
        <w:rPr>
          <w:rFonts w:ascii="Times New Roman" w:hAnsi="Times New Roman" w:hint="eastAsia"/>
          <w:sz w:val="28"/>
          <w:szCs w:val="28"/>
        </w:rPr>
        <w:t>)-5</w:t>
      </w:r>
      <w:r w:rsidRPr="00AB77E6">
        <w:rPr>
          <w:rFonts w:ascii="Times New Roman" w:hAnsi="Times New Roman" w:hint="eastAsia"/>
          <w:sz w:val="28"/>
          <w:szCs w:val="28"/>
        </w:rPr>
        <w:t>年共</w:t>
      </w:r>
      <w:r w:rsidR="002E3936">
        <w:rPr>
          <w:rFonts w:ascii="Times New Roman" w:hAnsi="Times New Roman" w:hint="eastAsia"/>
          <w:sz w:val="28"/>
          <w:szCs w:val="28"/>
        </w:rPr>
        <w:t>3</w:t>
      </w:r>
      <w:r w:rsidRPr="00AB77E6">
        <w:rPr>
          <w:rFonts w:ascii="Times New Roman" w:hAnsi="Times New Roman" w:hint="eastAsia"/>
          <w:sz w:val="28"/>
          <w:szCs w:val="28"/>
        </w:rPr>
        <w:t>位</w:t>
      </w:r>
      <w:r w:rsidRPr="00AB77E6">
        <w:rPr>
          <w:rFonts w:ascii="Times New Roman" w:hAnsi="Times New Roman" w:hint="eastAsia"/>
          <w:sz w:val="28"/>
          <w:szCs w:val="28"/>
        </w:rPr>
        <w:t>(</w:t>
      </w:r>
      <w:r w:rsidR="002E3936">
        <w:rPr>
          <w:rFonts w:ascii="Times New Roman" w:hAnsi="Times New Roman" w:hint="eastAsia"/>
          <w:sz w:val="28"/>
          <w:szCs w:val="28"/>
        </w:rPr>
        <w:t>5</w:t>
      </w:r>
      <w:r w:rsidRPr="00AB77E6">
        <w:rPr>
          <w:rFonts w:ascii="Times New Roman" w:hAnsi="Times New Roman" w:hint="eastAsia"/>
          <w:sz w:val="28"/>
          <w:szCs w:val="28"/>
        </w:rPr>
        <w:t>.</w:t>
      </w:r>
      <w:r w:rsidR="002E3936">
        <w:rPr>
          <w:rFonts w:ascii="Times New Roman" w:hAnsi="Times New Roman" w:hint="eastAsia"/>
          <w:sz w:val="28"/>
          <w:szCs w:val="28"/>
        </w:rPr>
        <w:t>45</w:t>
      </w:r>
      <w:r w:rsidRPr="00AB77E6">
        <w:rPr>
          <w:rFonts w:ascii="Times New Roman" w:hAnsi="Times New Roman" w:hint="eastAsia"/>
          <w:sz w:val="28"/>
          <w:szCs w:val="28"/>
        </w:rPr>
        <w:t>%)</w:t>
      </w:r>
      <w:r>
        <w:rPr>
          <w:rFonts w:ascii="Times New Roman" w:hAnsi="Times New Roman" w:hint="eastAsia"/>
          <w:sz w:val="28"/>
          <w:szCs w:val="28"/>
        </w:rPr>
        <w:t>，</w:t>
      </w:r>
      <w:r w:rsidRPr="00AB77E6">
        <w:rPr>
          <w:rFonts w:ascii="Times New Roman" w:hAnsi="Times New Roman" w:hint="eastAsia"/>
          <w:sz w:val="28"/>
          <w:szCs w:val="28"/>
        </w:rPr>
        <w:t>5(</w:t>
      </w:r>
      <w:r w:rsidRPr="00AB77E6">
        <w:rPr>
          <w:rFonts w:ascii="Times New Roman" w:hAnsi="Times New Roman" w:hint="eastAsia"/>
          <w:sz w:val="28"/>
          <w:szCs w:val="28"/>
        </w:rPr>
        <w:t>含</w:t>
      </w:r>
      <w:r w:rsidRPr="00AB77E6">
        <w:rPr>
          <w:rFonts w:ascii="Times New Roman" w:hAnsi="Times New Roman" w:hint="eastAsia"/>
          <w:sz w:val="28"/>
          <w:szCs w:val="28"/>
        </w:rPr>
        <w:t>)</w:t>
      </w:r>
      <w:r w:rsidRPr="00AB77E6">
        <w:rPr>
          <w:rFonts w:ascii="Times New Roman" w:hAnsi="Times New Roman" w:hint="eastAsia"/>
          <w:sz w:val="28"/>
          <w:szCs w:val="28"/>
        </w:rPr>
        <w:t>年以上共</w:t>
      </w:r>
      <w:r w:rsidR="002E3936">
        <w:rPr>
          <w:rFonts w:ascii="Times New Roman" w:hAnsi="Times New Roman" w:hint="eastAsia"/>
          <w:sz w:val="28"/>
          <w:szCs w:val="28"/>
        </w:rPr>
        <w:t>4</w:t>
      </w:r>
      <w:r w:rsidRPr="00AB77E6">
        <w:rPr>
          <w:rFonts w:ascii="Times New Roman" w:hAnsi="Times New Roman" w:hint="eastAsia"/>
          <w:sz w:val="28"/>
          <w:szCs w:val="28"/>
        </w:rPr>
        <w:t>位</w:t>
      </w:r>
      <w:r w:rsidRPr="00AB77E6">
        <w:rPr>
          <w:rFonts w:ascii="Times New Roman" w:hAnsi="Times New Roman" w:hint="eastAsia"/>
          <w:sz w:val="28"/>
          <w:szCs w:val="28"/>
        </w:rPr>
        <w:t>(</w:t>
      </w:r>
      <w:r w:rsidR="002E3936">
        <w:rPr>
          <w:rFonts w:ascii="Times New Roman" w:hAnsi="Times New Roman" w:hint="eastAsia"/>
          <w:sz w:val="28"/>
          <w:szCs w:val="28"/>
        </w:rPr>
        <w:t>7</w:t>
      </w:r>
      <w:r w:rsidRPr="00AB77E6">
        <w:rPr>
          <w:rFonts w:ascii="Times New Roman" w:hAnsi="Times New Roman" w:hint="eastAsia"/>
          <w:sz w:val="28"/>
          <w:szCs w:val="28"/>
        </w:rPr>
        <w:t>.</w:t>
      </w:r>
      <w:r w:rsidR="002E3936">
        <w:rPr>
          <w:rFonts w:ascii="Times New Roman" w:hAnsi="Times New Roman" w:hint="eastAsia"/>
          <w:sz w:val="28"/>
          <w:szCs w:val="28"/>
        </w:rPr>
        <w:t>27</w:t>
      </w:r>
      <w:r w:rsidRPr="00AB77E6">
        <w:rPr>
          <w:rFonts w:ascii="Times New Roman" w:hAnsi="Times New Roman" w:hint="eastAsia"/>
          <w:sz w:val="28"/>
          <w:szCs w:val="28"/>
        </w:rPr>
        <w:t>%)</w:t>
      </w:r>
      <w:r w:rsidR="002E3936">
        <w:rPr>
          <w:rFonts w:ascii="Times New Roman" w:hAnsi="Times New Roman" w:hint="eastAsia"/>
          <w:sz w:val="28"/>
          <w:szCs w:val="28"/>
        </w:rPr>
        <w:t>；不</w:t>
      </w:r>
      <w:r w:rsidR="002E3936" w:rsidRPr="002E3936">
        <w:rPr>
          <w:rFonts w:ascii="Times New Roman" w:hAnsi="Times New Roman" w:hint="eastAsia"/>
          <w:sz w:val="28"/>
          <w:szCs w:val="28"/>
        </w:rPr>
        <w:t>曾有「</w:t>
      </w:r>
      <w:proofErr w:type="gramStart"/>
      <w:r w:rsidR="002E3936" w:rsidRPr="002E3936">
        <w:rPr>
          <w:rFonts w:ascii="Times New Roman" w:hAnsi="Times New Roman" w:hint="eastAsia"/>
          <w:sz w:val="28"/>
          <w:szCs w:val="28"/>
        </w:rPr>
        <w:t>學時型</w:t>
      </w:r>
      <w:proofErr w:type="gramEnd"/>
      <w:r w:rsidR="002E3936" w:rsidRPr="002E3936">
        <w:rPr>
          <w:rFonts w:ascii="Times New Roman" w:hAnsi="Times New Roman" w:hint="eastAsia"/>
          <w:sz w:val="28"/>
          <w:szCs w:val="28"/>
        </w:rPr>
        <w:t>」全英語授課的經驗者共</w:t>
      </w:r>
      <w:r w:rsidR="002E3936" w:rsidRPr="002E3936">
        <w:rPr>
          <w:rFonts w:ascii="Times New Roman" w:hAnsi="Times New Roman" w:hint="eastAsia"/>
          <w:sz w:val="28"/>
          <w:szCs w:val="28"/>
        </w:rPr>
        <w:t>4</w:t>
      </w:r>
      <w:r w:rsidR="002E3936">
        <w:rPr>
          <w:rFonts w:ascii="Times New Roman" w:hAnsi="Times New Roman" w:hint="eastAsia"/>
          <w:sz w:val="28"/>
          <w:szCs w:val="28"/>
        </w:rPr>
        <w:t>8</w:t>
      </w:r>
      <w:r w:rsidR="002E3936" w:rsidRPr="002E3936">
        <w:rPr>
          <w:rFonts w:ascii="Times New Roman" w:hAnsi="Times New Roman" w:hint="eastAsia"/>
          <w:sz w:val="28"/>
          <w:szCs w:val="28"/>
        </w:rPr>
        <w:t>位</w:t>
      </w:r>
      <w:r w:rsidR="002E3936" w:rsidRPr="002E3936">
        <w:rPr>
          <w:rFonts w:ascii="Times New Roman" w:hAnsi="Times New Roman" w:hint="eastAsia"/>
          <w:sz w:val="28"/>
          <w:szCs w:val="28"/>
        </w:rPr>
        <w:t>(8</w:t>
      </w:r>
      <w:r w:rsidR="002E3936">
        <w:rPr>
          <w:rFonts w:ascii="Times New Roman" w:hAnsi="Times New Roman" w:hint="eastAsia"/>
          <w:sz w:val="28"/>
          <w:szCs w:val="28"/>
        </w:rPr>
        <w:t>7</w:t>
      </w:r>
      <w:r w:rsidR="002E3936" w:rsidRPr="002E3936">
        <w:rPr>
          <w:rFonts w:ascii="Times New Roman" w:hAnsi="Times New Roman" w:hint="eastAsia"/>
          <w:sz w:val="28"/>
          <w:szCs w:val="28"/>
        </w:rPr>
        <w:t>.</w:t>
      </w:r>
      <w:r w:rsidR="002E3936">
        <w:rPr>
          <w:rFonts w:ascii="Times New Roman" w:hAnsi="Times New Roman" w:hint="eastAsia"/>
          <w:sz w:val="28"/>
          <w:szCs w:val="28"/>
        </w:rPr>
        <w:t>27</w:t>
      </w:r>
      <w:r w:rsidR="002E3936" w:rsidRPr="002E3936">
        <w:rPr>
          <w:rFonts w:ascii="Times New Roman" w:hAnsi="Times New Roman" w:hint="eastAsia"/>
          <w:sz w:val="28"/>
          <w:szCs w:val="28"/>
        </w:rPr>
        <w:t>%)</w:t>
      </w:r>
      <w:r w:rsidR="002E3936" w:rsidRPr="002E3936">
        <w:rPr>
          <w:rFonts w:ascii="Times New Roman" w:hAnsi="Times New Roman" w:hint="eastAsia"/>
          <w:sz w:val="28"/>
          <w:szCs w:val="28"/>
        </w:rPr>
        <w:t>，曾有「</w:t>
      </w:r>
      <w:proofErr w:type="gramStart"/>
      <w:r w:rsidR="002E3936" w:rsidRPr="002E3936">
        <w:rPr>
          <w:rFonts w:ascii="Times New Roman" w:hAnsi="Times New Roman" w:hint="eastAsia"/>
          <w:sz w:val="28"/>
          <w:szCs w:val="28"/>
        </w:rPr>
        <w:t>學時</w:t>
      </w:r>
      <w:proofErr w:type="gramEnd"/>
      <w:r w:rsidR="002E3936" w:rsidRPr="002E3936">
        <w:rPr>
          <w:rFonts w:ascii="Times New Roman" w:hAnsi="Times New Roman" w:hint="eastAsia"/>
          <w:sz w:val="28"/>
          <w:szCs w:val="28"/>
        </w:rPr>
        <w:t>型」全英語授課的經驗者共</w:t>
      </w:r>
      <w:r w:rsidR="002E3936">
        <w:rPr>
          <w:rFonts w:ascii="Times New Roman" w:hAnsi="Times New Roman" w:hint="eastAsia"/>
          <w:sz w:val="28"/>
          <w:szCs w:val="28"/>
        </w:rPr>
        <w:t>7</w:t>
      </w:r>
      <w:r w:rsidR="002E3936" w:rsidRPr="002E3936">
        <w:rPr>
          <w:rFonts w:ascii="Times New Roman" w:hAnsi="Times New Roman" w:hint="eastAsia"/>
          <w:sz w:val="28"/>
          <w:szCs w:val="28"/>
        </w:rPr>
        <w:t>位</w:t>
      </w:r>
      <w:r w:rsidR="002E3936" w:rsidRPr="002E3936">
        <w:rPr>
          <w:rFonts w:ascii="Times New Roman" w:hAnsi="Times New Roman" w:hint="eastAsia"/>
          <w:sz w:val="28"/>
          <w:szCs w:val="28"/>
        </w:rPr>
        <w:t>(</w:t>
      </w:r>
      <w:r w:rsidR="002E3936">
        <w:rPr>
          <w:rFonts w:ascii="Times New Roman" w:hAnsi="Times New Roman" w:hint="eastAsia"/>
          <w:sz w:val="28"/>
          <w:szCs w:val="28"/>
        </w:rPr>
        <w:t>12</w:t>
      </w:r>
      <w:r w:rsidR="002E3936" w:rsidRPr="002E3936">
        <w:rPr>
          <w:rFonts w:ascii="Times New Roman" w:hAnsi="Times New Roman" w:hint="eastAsia"/>
          <w:sz w:val="28"/>
          <w:szCs w:val="28"/>
        </w:rPr>
        <w:t>.</w:t>
      </w:r>
      <w:r w:rsidR="002E3936">
        <w:rPr>
          <w:rFonts w:ascii="Times New Roman" w:hAnsi="Times New Roman" w:hint="eastAsia"/>
          <w:sz w:val="28"/>
          <w:szCs w:val="28"/>
        </w:rPr>
        <w:t>73</w:t>
      </w:r>
      <w:r w:rsidR="002E3936" w:rsidRPr="002E3936">
        <w:rPr>
          <w:rFonts w:ascii="Times New Roman" w:hAnsi="Times New Roman" w:hint="eastAsia"/>
          <w:sz w:val="28"/>
          <w:szCs w:val="28"/>
        </w:rPr>
        <w:t>%)</w:t>
      </w:r>
      <w:r w:rsidR="002E3936">
        <w:rPr>
          <w:rFonts w:ascii="Times New Roman" w:hAnsi="Times New Roman" w:hint="eastAsia"/>
          <w:sz w:val="28"/>
          <w:szCs w:val="28"/>
        </w:rPr>
        <w:t>。</w:t>
      </w:r>
    </w:p>
    <w:p w:rsidR="00AB77E6" w:rsidRDefault="00AB77E6" w:rsidP="00F328DD">
      <w:pPr>
        <w:pStyle w:val="Default"/>
        <w:spacing w:line="400" w:lineRule="exact"/>
        <w:jc w:val="both"/>
        <w:rPr>
          <w:rFonts w:ascii="Times New Roman" w:hAnsi="Times New Roman"/>
          <w:sz w:val="28"/>
          <w:szCs w:val="28"/>
        </w:rPr>
      </w:pPr>
    </w:p>
    <w:p w:rsidR="00347EE5" w:rsidRPr="00FA4D98" w:rsidRDefault="00347EE5" w:rsidP="00347EE5">
      <w:pPr>
        <w:pStyle w:val="Default"/>
        <w:spacing w:line="400" w:lineRule="exact"/>
        <w:jc w:val="both"/>
        <w:rPr>
          <w:rFonts w:ascii="Times New Roman" w:hAnsi="Times New Roman"/>
          <w:b/>
          <w:sz w:val="28"/>
          <w:szCs w:val="28"/>
        </w:rPr>
      </w:pPr>
      <w:r w:rsidRPr="00FA4D98">
        <w:rPr>
          <w:rFonts w:ascii="Times New Roman" w:hAnsi="Times New Roman" w:hint="eastAsia"/>
          <w:b/>
          <w:sz w:val="28"/>
          <w:szCs w:val="28"/>
        </w:rPr>
        <w:lastRenderedPageBreak/>
        <w:t>基本資料分布表</w:t>
      </w:r>
    </w:p>
    <w:tbl>
      <w:tblPr>
        <w:tblStyle w:val="a3"/>
        <w:tblW w:w="9751" w:type="dxa"/>
        <w:tblLayout w:type="fixed"/>
        <w:tblCellMar>
          <w:top w:w="28" w:type="dxa"/>
          <w:bottom w:w="28" w:type="dxa"/>
        </w:tblCellMar>
        <w:tblLook w:val="04A0" w:firstRow="1" w:lastRow="0" w:firstColumn="1" w:lastColumn="0" w:noHBand="0" w:noVBand="1"/>
      </w:tblPr>
      <w:tblGrid>
        <w:gridCol w:w="2494"/>
        <w:gridCol w:w="3345"/>
        <w:gridCol w:w="1928"/>
        <w:gridCol w:w="1984"/>
      </w:tblGrid>
      <w:tr w:rsidR="00347EE5" w:rsidRPr="00FA4D98" w:rsidTr="00B57AB4">
        <w:trPr>
          <w:trHeight w:val="397"/>
        </w:trPr>
        <w:tc>
          <w:tcPr>
            <w:tcW w:w="2494" w:type="dxa"/>
            <w:tcBorders>
              <w:top w:val="single" w:sz="4" w:space="0" w:color="auto"/>
              <w:left w:val="nil"/>
              <w:bottom w:val="single" w:sz="4" w:space="0" w:color="auto"/>
              <w:right w:val="nil"/>
            </w:tcBorders>
            <w:vAlign w:val="center"/>
          </w:tcPr>
          <w:p w:rsidR="00347EE5" w:rsidRPr="00FA4D98" w:rsidRDefault="00347EE5" w:rsidP="00B57AB4">
            <w:pPr>
              <w:pStyle w:val="Default"/>
              <w:spacing w:line="400" w:lineRule="exact"/>
              <w:jc w:val="center"/>
              <w:rPr>
                <w:rFonts w:ascii="Times New Roman" w:hAnsi="Times New Roman"/>
                <w:b/>
                <w:sz w:val="28"/>
                <w:szCs w:val="28"/>
              </w:rPr>
            </w:pPr>
            <w:r w:rsidRPr="00FA4D98">
              <w:rPr>
                <w:rFonts w:ascii="Times New Roman" w:hAnsi="Times New Roman" w:hint="eastAsia"/>
                <w:b/>
                <w:sz w:val="28"/>
                <w:szCs w:val="28"/>
              </w:rPr>
              <w:t>項目</w:t>
            </w:r>
          </w:p>
        </w:tc>
        <w:tc>
          <w:tcPr>
            <w:tcW w:w="3345" w:type="dxa"/>
            <w:tcBorders>
              <w:top w:val="single" w:sz="4" w:space="0" w:color="auto"/>
              <w:left w:val="nil"/>
              <w:bottom w:val="single" w:sz="4" w:space="0" w:color="auto"/>
              <w:right w:val="nil"/>
            </w:tcBorders>
            <w:vAlign w:val="center"/>
          </w:tcPr>
          <w:p w:rsidR="00347EE5" w:rsidRPr="00FA4D98" w:rsidRDefault="00347EE5" w:rsidP="00B57AB4">
            <w:pPr>
              <w:pStyle w:val="Default"/>
              <w:spacing w:line="400" w:lineRule="exact"/>
              <w:jc w:val="center"/>
              <w:rPr>
                <w:rFonts w:ascii="Times New Roman" w:hAnsi="Times New Roman"/>
                <w:b/>
                <w:sz w:val="28"/>
                <w:szCs w:val="28"/>
              </w:rPr>
            </w:pPr>
            <w:r w:rsidRPr="00FA4D98">
              <w:rPr>
                <w:rFonts w:ascii="Times New Roman" w:hAnsi="Times New Roman" w:hint="eastAsia"/>
                <w:b/>
                <w:sz w:val="28"/>
                <w:szCs w:val="28"/>
              </w:rPr>
              <w:t>類別</w:t>
            </w:r>
          </w:p>
        </w:tc>
        <w:tc>
          <w:tcPr>
            <w:tcW w:w="1928" w:type="dxa"/>
            <w:tcBorders>
              <w:top w:val="single" w:sz="4" w:space="0" w:color="auto"/>
              <w:left w:val="nil"/>
              <w:bottom w:val="single" w:sz="4" w:space="0" w:color="auto"/>
              <w:right w:val="nil"/>
            </w:tcBorders>
            <w:vAlign w:val="center"/>
          </w:tcPr>
          <w:p w:rsidR="00347EE5" w:rsidRPr="00FA4D98" w:rsidRDefault="00347EE5" w:rsidP="00B57AB4">
            <w:pPr>
              <w:pStyle w:val="Default"/>
              <w:spacing w:line="400" w:lineRule="exact"/>
              <w:jc w:val="center"/>
              <w:rPr>
                <w:rFonts w:ascii="Times New Roman" w:hAnsi="Times New Roman"/>
                <w:b/>
                <w:sz w:val="28"/>
                <w:szCs w:val="28"/>
              </w:rPr>
            </w:pPr>
            <w:r w:rsidRPr="00FA4D98">
              <w:rPr>
                <w:rFonts w:ascii="Times New Roman" w:hAnsi="Times New Roman" w:hint="eastAsia"/>
                <w:b/>
                <w:sz w:val="28"/>
                <w:szCs w:val="28"/>
              </w:rPr>
              <w:t>人數</w:t>
            </w:r>
            <w:r w:rsidRPr="00FA4D98">
              <w:rPr>
                <w:rFonts w:ascii="Times New Roman" w:hAnsi="Times New Roman" w:hint="eastAsia"/>
                <w:b/>
                <w:sz w:val="28"/>
                <w:szCs w:val="28"/>
              </w:rPr>
              <w:t>(N)</w:t>
            </w:r>
          </w:p>
        </w:tc>
        <w:tc>
          <w:tcPr>
            <w:tcW w:w="1984" w:type="dxa"/>
            <w:tcBorders>
              <w:top w:val="single" w:sz="4" w:space="0" w:color="auto"/>
              <w:left w:val="nil"/>
              <w:bottom w:val="single" w:sz="4" w:space="0" w:color="auto"/>
              <w:right w:val="nil"/>
            </w:tcBorders>
            <w:vAlign w:val="center"/>
          </w:tcPr>
          <w:p w:rsidR="00347EE5" w:rsidRPr="00FA4D98" w:rsidRDefault="00347EE5" w:rsidP="00B57AB4">
            <w:pPr>
              <w:pStyle w:val="Default"/>
              <w:spacing w:line="400" w:lineRule="exact"/>
              <w:jc w:val="center"/>
              <w:rPr>
                <w:rFonts w:ascii="Times New Roman" w:hAnsi="Times New Roman"/>
                <w:b/>
                <w:sz w:val="28"/>
                <w:szCs w:val="28"/>
              </w:rPr>
            </w:pPr>
            <w:r w:rsidRPr="00FA4D98">
              <w:rPr>
                <w:rFonts w:ascii="Times New Roman" w:hAnsi="Times New Roman" w:hint="eastAsia"/>
                <w:b/>
                <w:sz w:val="28"/>
                <w:szCs w:val="28"/>
              </w:rPr>
              <w:t>百分比</w:t>
            </w:r>
            <w:r w:rsidRPr="00FA4D98">
              <w:rPr>
                <w:rFonts w:ascii="Times New Roman" w:hAnsi="Times New Roman" w:hint="eastAsia"/>
                <w:b/>
                <w:sz w:val="28"/>
                <w:szCs w:val="28"/>
              </w:rPr>
              <w:t>(%)</w:t>
            </w:r>
          </w:p>
        </w:tc>
      </w:tr>
      <w:tr w:rsidR="00EF0CB4" w:rsidRPr="00FA4D98" w:rsidTr="00B57AB4">
        <w:tc>
          <w:tcPr>
            <w:tcW w:w="2494" w:type="dxa"/>
            <w:vMerge w:val="restart"/>
            <w:tcBorders>
              <w:top w:val="single" w:sz="4" w:space="0" w:color="auto"/>
              <w:left w:val="nil"/>
              <w:bottom w:val="nil"/>
              <w:right w:val="nil"/>
            </w:tcBorders>
            <w:vAlign w:val="center"/>
          </w:tcPr>
          <w:p w:rsidR="00EF0CB4" w:rsidRPr="00FA4D98" w:rsidRDefault="00EF0CB4" w:rsidP="00EF0CB4">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校區</w:t>
            </w:r>
          </w:p>
        </w:tc>
        <w:tc>
          <w:tcPr>
            <w:tcW w:w="3345" w:type="dxa"/>
            <w:tcBorders>
              <w:top w:val="single" w:sz="4" w:space="0" w:color="auto"/>
              <w:left w:val="nil"/>
              <w:bottom w:val="nil"/>
              <w:right w:val="nil"/>
            </w:tcBorders>
          </w:tcPr>
          <w:p w:rsidR="00EF0CB4" w:rsidRPr="00FA4D98" w:rsidRDefault="00EF0CB4" w:rsidP="00347EE5">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林口校區</w:t>
            </w:r>
          </w:p>
        </w:tc>
        <w:tc>
          <w:tcPr>
            <w:tcW w:w="1928" w:type="dxa"/>
            <w:tcBorders>
              <w:top w:val="single" w:sz="4" w:space="0" w:color="auto"/>
              <w:left w:val="nil"/>
              <w:bottom w:val="nil"/>
              <w:right w:val="nil"/>
            </w:tcBorders>
          </w:tcPr>
          <w:p w:rsidR="00EF0CB4" w:rsidRPr="00FA4D98" w:rsidRDefault="002E3936" w:rsidP="00EF0CB4">
            <w:pPr>
              <w:pStyle w:val="Default"/>
              <w:spacing w:line="400" w:lineRule="exact"/>
              <w:jc w:val="right"/>
              <w:rPr>
                <w:rFonts w:ascii="Times New Roman" w:hAnsi="Times New Roman"/>
                <w:sz w:val="28"/>
                <w:szCs w:val="28"/>
              </w:rPr>
            </w:pPr>
            <w:r>
              <w:rPr>
                <w:rFonts w:ascii="Times New Roman" w:hAnsi="Times New Roman" w:hint="eastAsia"/>
                <w:sz w:val="28"/>
                <w:szCs w:val="28"/>
              </w:rPr>
              <w:t>41</w:t>
            </w:r>
          </w:p>
        </w:tc>
        <w:tc>
          <w:tcPr>
            <w:tcW w:w="1984" w:type="dxa"/>
            <w:tcBorders>
              <w:top w:val="single" w:sz="4" w:space="0" w:color="auto"/>
              <w:left w:val="nil"/>
              <w:bottom w:val="nil"/>
              <w:right w:val="nil"/>
            </w:tcBorders>
          </w:tcPr>
          <w:p w:rsidR="00EF0CB4" w:rsidRPr="00FA4D98" w:rsidRDefault="00EF0CB4" w:rsidP="00EF0CB4">
            <w:pPr>
              <w:pStyle w:val="Default"/>
              <w:spacing w:line="400" w:lineRule="exact"/>
              <w:jc w:val="right"/>
              <w:rPr>
                <w:rFonts w:ascii="Times New Roman" w:hAnsi="Times New Roman"/>
                <w:sz w:val="28"/>
                <w:szCs w:val="28"/>
              </w:rPr>
            </w:pPr>
            <w:r w:rsidRPr="00FA4D98">
              <w:rPr>
                <w:rFonts w:ascii="Times New Roman" w:hAnsi="Times New Roman" w:hint="eastAsia"/>
                <w:sz w:val="28"/>
                <w:szCs w:val="28"/>
              </w:rPr>
              <w:t>7</w:t>
            </w:r>
            <w:r w:rsidR="002E3936">
              <w:rPr>
                <w:rFonts w:ascii="Times New Roman" w:hAnsi="Times New Roman" w:hint="eastAsia"/>
                <w:sz w:val="28"/>
                <w:szCs w:val="28"/>
              </w:rPr>
              <w:t>4</w:t>
            </w:r>
            <w:r w:rsidRPr="00FA4D98">
              <w:rPr>
                <w:rFonts w:ascii="Times New Roman" w:hAnsi="Times New Roman" w:hint="eastAsia"/>
                <w:sz w:val="28"/>
                <w:szCs w:val="28"/>
              </w:rPr>
              <w:t>.</w:t>
            </w:r>
            <w:r w:rsidR="002E3936">
              <w:rPr>
                <w:rFonts w:ascii="Times New Roman" w:hAnsi="Times New Roman" w:hint="eastAsia"/>
                <w:sz w:val="28"/>
                <w:szCs w:val="28"/>
              </w:rPr>
              <w:t>55</w:t>
            </w:r>
          </w:p>
        </w:tc>
      </w:tr>
      <w:tr w:rsidR="00EF0CB4" w:rsidRPr="00FA4D98" w:rsidTr="00B57AB4">
        <w:tc>
          <w:tcPr>
            <w:tcW w:w="2494" w:type="dxa"/>
            <w:vMerge/>
            <w:tcBorders>
              <w:top w:val="nil"/>
              <w:left w:val="nil"/>
              <w:bottom w:val="single" w:sz="4" w:space="0" w:color="auto"/>
              <w:right w:val="nil"/>
            </w:tcBorders>
          </w:tcPr>
          <w:p w:rsidR="00EF0CB4" w:rsidRPr="00FA4D98" w:rsidRDefault="00EF0CB4" w:rsidP="00347EE5">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EF0CB4" w:rsidRPr="00FA4D98" w:rsidRDefault="00EF0CB4" w:rsidP="00347EE5">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嘉義校區</w:t>
            </w:r>
          </w:p>
        </w:tc>
        <w:tc>
          <w:tcPr>
            <w:tcW w:w="1928" w:type="dxa"/>
            <w:tcBorders>
              <w:top w:val="nil"/>
              <w:left w:val="nil"/>
              <w:bottom w:val="single" w:sz="4" w:space="0" w:color="auto"/>
              <w:right w:val="nil"/>
            </w:tcBorders>
          </w:tcPr>
          <w:p w:rsidR="00EF0CB4" w:rsidRPr="00FA4D98" w:rsidRDefault="00EF0CB4" w:rsidP="002E3936">
            <w:pPr>
              <w:pStyle w:val="Default"/>
              <w:spacing w:line="400" w:lineRule="exact"/>
              <w:jc w:val="right"/>
              <w:rPr>
                <w:rFonts w:ascii="Times New Roman" w:hAnsi="Times New Roman"/>
                <w:sz w:val="28"/>
                <w:szCs w:val="28"/>
              </w:rPr>
            </w:pPr>
            <w:r w:rsidRPr="00FA4D98">
              <w:rPr>
                <w:rFonts w:ascii="Times New Roman" w:hAnsi="Times New Roman" w:hint="eastAsia"/>
                <w:sz w:val="28"/>
                <w:szCs w:val="28"/>
              </w:rPr>
              <w:t>14</w:t>
            </w:r>
          </w:p>
        </w:tc>
        <w:tc>
          <w:tcPr>
            <w:tcW w:w="1984" w:type="dxa"/>
            <w:tcBorders>
              <w:top w:val="nil"/>
              <w:left w:val="nil"/>
              <w:bottom w:val="single" w:sz="4" w:space="0" w:color="auto"/>
              <w:right w:val="nil"/>
            </w:tcBorders>
          </w:tcPr>
          <w:p w:rsidR="00EF0CB4" w:rsidRPr="00FA4D98" w:rsidRDefault="00EF0CB4" w:rsidP="00EF0CB4">
            <w:pPr>
              <w:pStyle w:val="Default"/>
              <w:spacing w:line="400" w:lineRule="exact"/>
              <w:jc w:val="right"/>
              <w:rPr>
                <w:rFonts w:ascii="Times New Roman" w:hAnsi="Times New Roman"/>
                <w:sz w:val="28"/>
                <w:szCs w:val="28"/>
              </w:rPr>
            </w:pPr>
            <w:r w:rsidRPr="00FA4D98">
              <w:rPr>
                <w:rFonts w:ascii="Times New Roman" w:hAnsi="Times New Roman" w:hint="eastAsia"/>
                <w:sz w:val="28"/>
                <w:szCs w:val="28"/>
              </w:rPr>
              <w:t>2</w:t>
            </w:r>
            <w:r w:rsidR="002E3936">
              <w:rPr>
                <w:rFonts w:ascii="Times New Roman" w:hAnsi="Times New Roman" w:hint="eastAsia"/>
                <w:sz w:val="28"/>
                <w:szCs w:val="28"/>
              </w:rPr>
              <w:t>5</w:t>
            </w:r>
            <w:r w:rsidRPr="00FA4D98">
              <w:rPr>
                <w:rFonts w:ascii="Times New Roman" w:hAnsi="Times New Roman" w:hint="eastAsia"/>
                <w:sz w:val="28"/>
                <w:szCs w:val="28"/>
              </w:rPr>
              <w:t>.</w:t>
            </w:r>
            <w:r w:rsidR="002E3936">
              <w:rPr>
                <w:rFonts w:ascii="Times New Roman" w:hAnsi="Times New Roman" w:hint="eastAsia"/>
                <w:sz w:val="28"/>
                <w:szCs w:val="28"/>
              </w:rPr>
              <w:t>45</w:t>
            </w:r>
          </w:p>
        </w:tc>
      </w:tr>
      <w:tr w:rsidR="00EF0CB4" w:rsidRPr="00FA4D98" w:rsidTr="00B57AB4">
        <w:tc>
          <w:tcPr>
            <w:tcW w:w="2494" w:type="dxa"/>
            <w:vMerge w:val="restart"/>
            <w:tcBorders>
              <w:top w:val="single" w:sz="4" w:space="0" w:color="auto"/>
              <w:left w:val="nil"/>
              <w:bottom w:val="nil"/>
              <w:right w:val="nil"/>
            </w:tcBorders>
            <w:vAlign w:val="center"/>
          </w:tcPr>
          <w:p w:rsidR="00EF0CB4" w:rsidRPr="00FA4D98" w:rsidRDefault="00EF0CB4" w:rsidP="00EF0CB4">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性別</w:t>
            </w:r>
          </w:p>
        </w:tc>
        <w:tc>
          <w:tcPr>
            <w:tcW w:w="3345" w:type="dxa"/>
            <w:tcBorders>
              <w:top w:val="single" w:sz="4" w:space="0" w:color="auto"/>
              <w:left w:val="nil"/>
              <w:bottom w:val="nil"/>
              <w:right w:val="nil"/>
            </w:tcBorders>
          </w:tcPr>
          <w:p w:rsidR="00EF0CB4" w:rsidRPr="00FA4D98" w:rsidRDefault="00EF0CB4" w:rsidP="00347EE5">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女性</w:t>
            </w:r>
          </w:p>
        </w:tc>
        <w:tc>
          <w:tcPr>
            <w:tcW w:w="1928" w:type="dxa"/>
            <w:tcBorders>
              <w:top w:val="single" w:sz="4" w:space="0" w:color="auto"/>
              <w:left w:val="nil"/>
              <w:bottom w:val="nil"/>
              <w:right w:val="nil"/>
            </w:tcBorders>
          </w:tcPr>
          <w:p w:rsidR="00EF0CB4" w:rsidRPr="00FA4D98" w:rsidRDefault="00EF0CB4" w:rsidP="00EF0CB4">
            <w:pPr>
              <w:pStyle w:val="Default"/>
              <w:spacing w:line="400" w:lineRule="exact"/>
              <w:jc w:val="right"/>
              <w:rPr>
                <w:rFonts w:ascii="Times New Roman" w:hAnsi="Times New Roman"/>
                <w:sz w:val="28"/>
                <w:szCs w:val="28"/>
              </w:rPr>
            </w:pPr>
            <w:r w:rsidRPr="00FA4D98">
              <w:rPr>
                <w:rFonts w:ascii="Times New Roman" w:hAnsi="Times New Roman" w:hint="eastAsia"/>
                <w:sz w:val="28"/>
                <w:szCs w:val="28"/>
              </w:rPr>
              <w:t>4</w:t>
            </w:r>
            <w:r w:rsidR="002E3936">
              <w:rPr>
                <w:rFonts w:ascii="Times New Roman" w:hAnsi="Times New Roman" w:hint="eastAsia"/>
                <w:sz w:val="28"/>
                <w:szCs w:val="28"/>
              </w:rPr>
              <w:t>7</w:t>
            </w:r>
          </w:p>
        </w:tc>
        <w:tc>
          <w:tcPr>
            <w:tcW w:w="1984" w:type="dxa"/>
            <w:tcBorders>
              <w:top w:val="single" w:sz="4" w:space="0" w:color="auto"/>
              <w:left w:val="nil"/>
              <w:bottom w:val="nil"/>
              <w:right w:val="nil"/>
            </w:tcBorders>
          </w:tcPr>
          <w:p w:rsidR="00EF0CB4" w:rsidRPr="00FA4D98" w:rsidRDefault="002E3936" w:rsidP="00EF0CB4">
            <w:pPr>
              <w:pStyle w:val="Default"/>
              <w:spacing w:line="400" w:lineRule="exact"/>
              <w:jc w:val="right"/>
              <w:rPr>
                <w:rFonts w:ascii="Times New Roman" w:hAnsi="Times New Roman"/>
                <w:sz w:val="28"/>
                <w:szCs w:val="28"/>
              </w:rPr>
            </w:pPr>
            <w:r>
              <w:rPr>
                <w:rFonts w:ascii="Times New Roman" w:hAnsi="Times New Roman" w:hint="eastAsia"/>
                <w:sz w:val="28"/>
                <w:szCs w:val="28"/>
              </w:rPr>
              <w:t>85</w:t>
            </w:r>
            <w:r w:rsidR="00EF0CB4" w:rsidRPr="00FA4D98">
              <w:rPr>
                <w:rFonts w:ascii="Times New Roman" w:hAnsi="Times New Roman" w:hint="eastAsia"/>
                <w:sz w:val="28"/>
                <w:szCs w:val="28"/>
              </w:rPr>
              <w:t>.</w:t>
            </w:r>
            <w:r>
              <w:rPr>
                <w:rFonts w:ascii="Times New Roman" w:hAnsi="Times New Roman" w:hint="eastAsia"/>
                <w:sz w:val="28"/>
                <w:szCs w:val="28"/>
              </w:rPr>
              <w:t>45</w:t>
            </w:r>
          </w:p>
        </w:tc>
      </w:tr>
      <w:tr w:rsidR="00EF0CB4" w:rsidRPr="00FA4D98" w:rsidTr="00B57AB4">
        <w:tc>
          <w:tcPr>
            <w:tcW w:w="2494" w:type="dxa"/>
            <w:vMerge/>
            <w:tcBorders>
              <w:top w:val="nil"/>
              <w:left w:val="nil"/>
              <w:bottom w:val="single" w:sz="4" w:space="0" w:color="auto"/>
              <w:right w:val="nil"/>
            </w:tcBorders>
          </w:tcPr>
          <w:p w:rsidR="00EF0CB4" w:rsidRPr="00FA4D98" w:rsidRDefault="00EF0CB4" w:rsidP="00347EE5">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EF0CB4" w:rsidRPr="00FA4D98" w:rsidRDefault="00EF0CB4" w:rsidP="00347EE5">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男性</w:t>
            </w:r>
          </w:p>
        </w:tc>
        <w:tc>
          <w:tcPr>
            <w:tcW w:w="1928" w:type="dxa"/>
            <w:tcBorders>
              <w:top w:val="nil"/>
              <w:left w:val="nil"/>
              <w:bottom w:val="single" w:sz="4" w:space="0" w:color="auto"/>
              <w:right w:val="nil"/>
            </w:tcBorders>
          </w:tcPr>
          <w:p w:rsidR="00EF0CB4" w:rsidRPr="00FA4D98" w:rsidRDefault="002E3936" w:rsidP="00EF0CB4">
            <w:pPr>
              <w:pStyle w:val="Default"/>
              <w:spacing w:line="400" w:lineRule="exact"/>
              <w:jc w:val="right"/>
              <w:rPr>
                <w:rFonts w:ascii="Times New Roman" w:hAnsi="Times New Roman"/>
                <w:sz w:val="28"/>
                <w:szCs w:val="28"/>
              </w:rPr>
            </w:pPr>
            <w:r>
              <w:rPr>
                <w:rFonts w:ascii="Times New Roman" w:hAnsi="Times New Roman" w:hint="eastAsia"/>
                <w:sz w:val="28"/>
                <w:szCs w:val="28"/>
              </w:rPr>
              <w:t>8</w:t>
            </w:r>
          </w:p>
        </w:tc>
        <w:tc>
          <w:tcPr>
            <w:tcW w:w="1984" w:type="dxa"/>
            <w:tcBorders>
              <w:top w:val="nil"/>
              <w:left w:val="nil"/>
              <w:bottom w:val="single" w:sz="4" w:space="0" w:color="auto"/>
              <w:right w:val="nil"/>
            </w:tcBorders>
          </w:tcPr>
          <w:p w:rsidR="00EF0CB4" w:rsidRPr="00FA4D98" w:rsidRDefault="002E3936" w:rsidP="00EF0CB4">
            <w:pPr>
              <w:pStyle w:val="Default"/>
              <w:spacing w:line="400" w:lineRule="exact"/>
              <w:jc w:val="right"/>
              <w:rPr>
                <w:rFonts w:ascii="Times New Roman" w:hAnsi="Times New Roman"/>
                <w:sz w:val="28"/>
                <w:szCs w:val="28"/>
              </w:rPr>
            </w:pPr>
            <w:r>
              <w:rPr>
                <w:rFonts w:ascii="Times New Roman" w:hAnsi="Times New Roman" w:hint="eastAsia"/>
                <w:sz w:val="28"/>
                <w:szCs w:val="28"/>
              </w:rPr>
              <w:t>14</w:t>
            </w:r>
            <w:r w:rsidR="00EF0CB4" w:rsidRPr="00FA4D98">
              <w:rPr>
                <w:rFonts w:ascii="Times New Roman" w:hAnsi="Times New Roman" w:hint="eastAsia"/>
                <w:sz w:val="28"/>
                <w:szCs w:val="28"/>
              </w:rPr>
              <w:t>.</w:t>
            </w:r>
            <w:r>
              <w:rPr>
                <w:rFonts w:ascii="Times New Roman" w:hAnsi="Times New Roman" w:hint="eastAsia"/>
                <w:sz w:val="28"/>
                <w:szCs w:val="28"/>
              </w:rPr>
              <w:t>55</w:t>
            </w:r>
          </w:p>
        </w:tc>
      </w:tr>
      <w:tr w:rsidR="002E3936" w:rsidRPr="00FA4D98" w:rsidTr="00B57AB4">
        <w:tc>
          <w:tcPr>
            <w:tcW w:w="2494" w:type="dxa"/>
            <w:vMerge w:val="restart"/>
            <w:tcBorders>
              <w:top w:val="single" w:sz="4" w:space="0" w:color="auto"/>
              <w:left w:val="nil"/>
              <w:right w:val="nil"/>
            </w:tcBorders>
            <w:vAlign w:val="center"/>
          </w:tcPr>
          <w:p w:rsidR="002E3936" w:rsidRPr="00FA4D98" w:rsidRDefault="002E3936" w:rsidP="00EF0CB4">
            <w:pPr>
              <w:pStyle w:val="Default"/>
              <w:spacing w:line="400" w:lineRule="exact"/>
              <w:jc w:val="both"/>
              <w:rPr>
                <w:rFonts w:ascii="Times New Roman" w:hAnsi="Times New Roman"/>
                <w:sz w:val="28"/>
                <w:szCs w:val="28"/>
              </w:rPr>
            </w:pPr>
            <w:r>
              <w:rPr>
                <w:rFonts w:ascii="Times New Roman" w:hAnsi="Times New Roman" w:hint="eastAsia"/>
                <w:sz w:val="28"/>
                <w:szCs w:val="28"/>
              </w:rPr>
              <w:t>服務年資</w:t>
            </w:r>
          </w:p>
        </w:tc>
        <w:tc>
          <w:tcPr>
            <w:tcW w:w="3345" w:type="dxa"/>
            <w:tcBorders>
              <w:top w:val="single" w:sz="4" w:space="0" w:color="auto"/>
              <w:left w:val="nil"/>
              <w:bottom w:val="nil"/>
              <w:right w:val="nil"/>
            </w:tcBorders>
          </w:tcPr>
          <w:p w:rsidR="002E3936" w:rsidRPr="00FA4D98" w:rsidRDefault="002E3936"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小於</w:t>
            </w:r>
            <w:r>
              <w:rPr>
                <w:rFonts w:ascii="Times New Roman" w:hAnsi="Times New Roman" w:hint="eastAsia"/>
                <w:sz w:val="28"/>
                <w:szCs w:val="28"/>
              </w:rPr>
              <w:t>5</w:t>
            </w:r>
            <w:r>
              <w:rPr>
                <w:rFonts w:ascii="Times New Roman" w:hAnsi="Times New Roman" w:hint="eastAsia"/>
                <w:sz w:val="28"/>
                <w:szCs w:val="28"/>
              </w:rPr>
              <w:t>年</w:t>
            </w:r>
          </w:p>
        </w:tc>
        <w:tc>
          <w:tcPr>
            <w:tcW w:w="1928" w:type="dxa"/>
            <w:tcBorders>
              <w:top w:val="single" w:sz="4" w:space="0" w:color="auto"/>
              <w:left w:val="nil"/>
              <w:bottom w:val="nil"/>
              <w:right w:val="nil"/>
            </w:tcBorders>
          </w:tcPr>
          <w:p w:rsidR="002E3936" w:rsidRPr="00FA4D98" w:rsidRDefault="002E3936" w:rsidP="00EF0CB4">
            <w:pPr>
              <w:pStyle w:val="Default"/>
              <w:spacing w:line="400" w:lineRule="exact"/>
              <w:jc w:val="right"/>
              <w:rPr>
                <w:rFonts w:ascii="Times New Roman" w:hAnsi="Times New Roman"/>
                <w:sz w:val="28"/>
                <w:szCs w:val="28"/>
              </w:rPr>
            </w:pPr>
            <w:r>
              <w:rPr>
                <w:rFonts w:ascii="Times New Roman" w:hAnsi="Times New Roman" w:hint="eastAsia"/>
                <w:sz w:val="28"/>
                <w:szCs w:val="28"/>
              </w:rPr>
              <w:t>10</w:t>
            </w:r>
          </w:p>
        </w:tc>
        <w:tc>
          <w:tcPr>
            <w:tcW w:w="1984" w:type="dxa"/>
            <w:tcBorders>
              <w:top w:val="single" w:sz="4" w:space="0" w:color="auto"/>
              <w:left w:val="nil"/>
              <w:bottom w:val="nil"/>
              <w:right w:val="nil"/>
            </w:tcBorders>
          </w:tcPr>
          <w:p w:rsidR="002E3936" w:rsidRPr="00FA4D98" w:rsidRDefault="002E3936" w:rsidP="00EF0CB4">
            <w:pPr>
              <w:pStyle w:val="Default"/>
              <w:spacing w:line="400" w:lineRule="exact"/>
              <w:jc w:val="right"/>
              <w:rPr>
                <w:rFonts w:ascii="Times New Roman" w:hAnsi="Times New Roman"/>
                <w:sz w:val="28"/>
                <w:szCs w:val="28"/>
              </w:rPr>
            </w:pPr>
            <w:r>
              <w:rPr>
                <w:rFonts w:ascii="Times New Roman" w:hAnsi="Times New Roman" w:hint="eastAsia"/>
                <w:sz w:val="28"/>
                <w:szCs w:val="28"/>
              </w:rPr>
              <w:t>18.18</w:t>
            </w:r>
          </w:p>
        </w:tc>
      </w:tr>
      <w:tr w:rsidR="002E3936" w:rsidRPr="00FA4D98" w:rsidTr="00B57AB4">
        <w:tc>
          <w:tcPr>
            <w:tcW w:w="2494" w:type="dxa"/>
            <w:vMerge/>
            <w:tcBorders>
              <w:left w:val="nil"/>
              <w:right w:val="nil"/>
            </w:tcBorders>
          </w:tcPr>
          <w:p w:rsidR="002E3936" w:rsidRPr="00FA4D98" w:rsidRDefault="002E3936" w:rsidP="00347EE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2E3936" w:rsidRPr="00FA4D98" w:rsidRDefault="002E3936"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5~9</w:t>
            </w:r>
            <w:r>
              <w:rPr>
                <w:rFonts w:ascii="Times New Roman" w:hAnsi="Times New Roman" w:hint="eastAsia"/>
                <w:sz w:val="28"/>
                <w:szCs w:val="28"/>
              </w:rPr>
              <w:t>年</w:t>
            </w:r>
          </w:p>
        </w:tc>
        <w:tc>
          <w:tcPr>
            <w:tcW w:w="1928" w:type="dxa"/>
            <w:tcBorders>
              <w:top w:val="nil"/>
              <w:left w:val="nil"/>
              <w:bottom w:val="nil"/>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2</w:t>
            </w:r>
          </w:p>
        </w:tc>
        <w:tc>
          <w:tcPr>
            <w:tcW w:w="1984" w:type="dxa"/>
            <w:tcBorders>
              <w:top w:val="nil"/>
              <w:left w:val="nil"/>
              <w:bottom w:val="nil"/>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3.64</w:t>
            </w:r>
          </w:p>
        </w:tc>
      </w:tr>
      <w:tr w:rsidR="002E3936" w:rsidRPr="00FA4D98" w:rsidTr="00B57AB4">
        <w:tc>
          <w:tcPr>
            <w:tcW w:w="2494" w:type="dxa"/>
            <w:vMerge/>
            <w:tcBorders>
              <w:left w:val="nil"/>
              <w:right w:val="nil"/>
            </w:tcBorders>
          </w:tcPr>
          <w:p w:rsidR="002E3936" w:rsidRPr="00FA4D98" w:rsidRDefault="002E3936" w:rsidP="00347EE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2E3936" w:rsidRPr="00FA4D98" w:rsidRDefault="002E3936"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10~14</w:t>
            </w:r>
            <w:r>
              <w:rPr>
                <w:rFonts w:ascii="Times New Roman" w:hAnsi="Times New Roman" w:hint="eastAsia"/>
                <w:sz w:val="28"/>
                <w:szCs w:val="28"/>
              </w:rPr>
              <w:t>年</w:t>
            </w:r>
          </w:p>
        </w:tc>
        <w:tc>
          <w:tcPr>
            <w:tcW w:w="1928" w:type="dxa"/>
            <w:tcBorders>
              <w:top w:val="nil"/>
              <w:left w:val="nil"/>
              <w:bottom w:val="nil"/>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5</w:t>
            </w:r>
          </w:p>
        </w:tc>
        <w:tc>
          <w:tcPr>
            <w:tcW w:w="1984" w:type="dxa"/>
            <w:tcBorders>
              <w:top w:val="nil"/>
              <w:left w:val="nil"/>
              <w:bottom w:val="nil"/>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9.09</w:t>
            </w:r>
          </w:p>
        </w:tc>
      </w:tr>
      <w:tr w:rsidR="002E3936" w:rsidRPr="00FA4D98" w:rsidTr="00B57AB4">
        <w:tc>
          <w:tcPr>
            <w:tcW w:w="2494" w:type="dxa"/>
            <w:vMerge/>
            <w:tcBorders>
              <w:left w:val="nil"/>
              <w:right w:val="nil"/>
            </w:tcBorders>
          </w:tcPr>
          <w:p w:rsidR="002E3936" w:rsidRPr="00FA4D98" w:rsidRDefault="002E3936" w:rsidP="00347EE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2E3936" w:rsidRPr="00FA4D98" w:rsidRDefault="002E3936"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15~19</w:t>
            </w:r>
            <w:r>
              <w:rPr>
                <w:rFonts w:ascii="Times New Roman" w:hAnsi="Times New Roman" w:hint="eastAsia"/>
                <w:sz w:val="28"/>
                <w:szCs w:val="28"/>
              </w:rPr>
              <w:t>年</w:t>
            </w:r>
          </w:p>
        </w:tc>
        <w:tc>
          <w:tcPr>
            <w:tcW w:w="1928" w:type="dxa"/>
            <w:tcBorders>
              <w:top w:val="nil"/>
              <w:left w:val="nil"/>
              <w:bottom w:val="nil"/>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5</w:t>
            </w:r>
          </w:p>
        </w:tc>
        <w:tc>
          <w:tcPr>
            <w:tcW w:w="1984" w:type="dxa"/>
            <w:tcBorders>
              <w:top w:val="nil"/>
              <w:left w:val="nil"/>
              <w:bottom w:val="nil"/>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9.09</w:t>
            </w:r>
          </w:p>
        </w:tc>
      </w:tr>
      <w:tr w:rsidR="002E3936" w:rsidRPr="00FA4D98" w:rsidTr="00B57AB4">
        <w:tc>
          <w:tcPr>
            <w:tcW w:w="2494" w:type="dxa"/>
            <w:vMerge/>
            <w:tcBorders>
              <w:left w:val="nil"/>
              <w:right w:val="nil"/>
            </w:tcBorders>
          </w:tcPr>
          <w:p w:rsidR="002E3936" w:rsidRPr="00FA4D98" w:rsidRDefault="002E3936" w:rsidP="00347EE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2E3936" w:rsidRPr="00FA4D98" w:rsidRDefault="002E3936"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20~24</w:t>
            </w:r>
            <w:r>
              <w:rPr>
                <w:rFonts w:ascii="Times New Roman" w:hAnsi="Times New Roman" w:hint="eastAsia"/>
                <w:sz w:val="28"/>
                <w:szCs w:val="28"/>
              </w:rPr>
              <w:t>年</w:t>
            </w:r>
          </w:p>
        </w:tc>
        <w:tc>
          <w:tcPr>
            <w:tcW w:w="1928" w:type="dxa"/>
            <w:tcBorders>
              <w:top w:val="nil"/>
              <w:left w:val="nil"/>
              <w:bottom w:val="nil"/>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16</w:t>
            </w:r>
          </w:p>
        </w:tc>
        <w:tc>
          <w:tcPr>
            <w:tcW w:w="1984" w:type="dxa"/>
            <w:tcBorders>
              <w:top w:val="nil"/>
              <w:left w:val="nil"/>
              <w:bottom w:val="nil"/>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29.09</w:t>
            </w:r>
          </w:p>
        </w:tc>
      </w:tr>
      <w:tr w:rsidR="002E3936" w:rsidRPr="00FA4D98" w:rsidTr="00B57AB4">
        <w:tc>
          <w:tcPr>
            <w:tcW w:w="2494" w:type="dxa"/>
            <w:vMerge/>
            <w:tcBorders>
              <w:left w:val="nil"/>
              <w:bottom w:val="single" w:sz="4" w:space="0" w:color="auto"/>
              <w:right w:val="nil"/>
            </w:tcBorders>
          </w:tcPr>
          <w:p w:rsidR="002E3936" w:rsidRPr="00FA4D98" w:rsidRDefault="002E3936" w:rsidP="00347EE5">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2E3936" w:rsidRPr="00FA4D98" w:rsidRDefault="002E3936" w:rsidP="002E3936">
            <w:pPr>
              <w:pStyle w:val="Default"/>
              <w:spacing w:line="400" w:lineRule="exact"/>
              <w:jc w:val="both"/>
              <w:rPr>
                <w:rFonts w:ascii="Times New Roman" w:hAnsi="Times New Roman"/>
                <w:sz w:val="28"/>
                <w:szCs w:val="28"/>
              </w:rPr>
            </w:pPr>
            <w:r>
              <w:rPr>
                <w:rFonts w:ascii="Times New Roman" w:hAnsi="Times New Roman" w:hint="eastAsia"/>
                <w:sz w:val="28"/>
                <w:szCs w:val="28"/>
              </w:rPr>
              <w:t>25</w:t>
            </w:r>
            <w:r>
              <w:rPr>
                <w:rFonts w:ascii="Times New Roman" w:hAnsi="Times New Roman" w:hint="eastAsia"/>
                <w:sz w:val="28"/>
                <w:szCs w:val="28"/>
              </w:rPr>
              <w:t>年</w:t>
            </w:r>
            <w:r>
              <w:rPr>
                <w:rFonts w:ascii="Times New Roman" w:hAnsi="Times New Roman" w:hint="eastAsia"/>
                <w:sz w:val="28"/>
                <w:szCs w:val="28"/>
              </w:rPr>
              <w:t>(</w:t>
            </w:r>
            <w:r>
              <w:rPr>
                <w:rFonts w:ascii="Times New Roman" w:hAnsi="Times New Roman" w:hint="eastAsia"/>
                <w:sz w:val="28"/>
                <w:szCs w:val="28"/>
              </w:rPr>
              <w:t>含</w:t>
            </w:r>
            <w:r>
              <w:rPr>
                <w:rFonts w:ascii="Times New Roman" w:hAnsi="Times New Roman" w:hint="eastAsia"/>
                <w:sz w:val="28"/>
                <w:szCs w:val="28"/>
              </w:rPr>
              <w:t>)</w:t>
            </w:r>
            <w:r>
              <w:rPr>
                <w:rFonts w:ascii="Times New Roman" w:hAnsi="Times New Roman" w:hint="eastAsia"/>
                <w:sz w:val="28"/>
                <w:szCs w:val="28"/>
              </w:rPr>
              <w:t>以上</w:t>
            </w:r>
          </w:p>
        </w:tc>
        <w:tc>
          <w:tcPr>
            <w:tcW w:w="1928" w:type="dxa"/>
            <w:tcBorders>
              <w:top w:val="nil"/>
              <w:left w:val="nil"/>
              <w:bottom w:val="single" w:sz="4" w:space="0" w:color="auto"/>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17</w:t>
            </w:r>
          </w:p>
        </w:tc>
        <w:tc>
          <w:tcPr>
            <w:tcW w:w="1984" w:type="dxa"/>
            <w:tcBorders>
              <w:top w:val="nil"/>
              <w:left w:val="nil"/>
              <w:bottom w:val="single" w:sz="4" w:space="0" w:color="auto"/>
              <w:right w:val="nil"/>
            </w:tcBorders>
            <w:vAlign w:val="center"/>
          </w:tcPr>
          <w:p w:rsidR="002E3936" w:rsidRPr="00FA4D98" w:rsidRDefault="002E3936"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30.91</w:t>
            </w:r>
          </w:p>
        </w:tc>
      </w:tr>
      <w:tr w:rsidR="0005343D" w:rsidRPr="00FA4D98" w:rsidTr="00B57AB4">
        <w:tc>
          <w:tcPr>
            <w:tcW w:w="2494" w:type="dxa"/>
            <w:vMerge w:val="restart"/>
            <w:tcBorders>
              <w:top w:val="single" w:sz="4" w:space="0" w:color="auto"/>
              <w:left w:val="nil"/>
              <w:bottom w:val="nil"/>
              <w:right w:val="nil"/>
            </w:tcBorders>
            <w:vAlign w:val="center"/>
          </w:tcPr>
          <w:p w:rsidR="0005343D" w:rsidRPr="00FA4D98" w:rsidRDefault="00780CF8" w:rsidP="0005343D">
            <w:pPr>
              <w:pStyle w:val="Default"/>
              <w:spacing w:line="400" w:lineRule="exact"/>
              <w:jc w:val="both"/>
              <w:rPr>
                <w:rFonts w:ascii="Times New Roman" w:hAnsi="Times New Roman"/>
                <w:sz w:val="28"/>
                <w:szCs w:val="28"/>
              </w:rPr>
            </w:pPr>
            <w:r>
              <w:rPr>
                <w:rFonts w:ascii="Times New Roman" w:hAnsi="Times New Roman" w:hint="eastAsia"/>
                <w:sz w:val="28"/>
                <w:szCs w:val="28"/>
              </w:rPr>
              <w:t>職級</w:t>
            </w:r>
          </w:p>
        </w:tc>
        <w:tc>
          <w:tcPr>
            <w:tcW w:w="3345" w:type="dxa"/>
            <w:tcBorders>
              <w:top w:val="single" w:sz="4" w:space="0" w:color="auto"/>
              <w:left w:val="nil"/>
              <w:bottom w:val="nil"/>
              <w:right w:val="nil"/>
            </w:tcBorders>
          </w:tcPr>
          <w:p w:rsidR="0005343D" w:rsidRPr="00FA4D98" w:rsidRDefault="00780CF8"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講師</w:t>
            </w:r>
          </w:p>
        </w:tc>
        <w:tc>
          <w:tcPr>
            <w:tcW w:w="1928" w:type="dxa"/>
            <w:tcBorders>
              <w:top w:val="single" w:sz="4" w:space="0" w:color="auto"/>
              <w:left w:val="nil"/>
              <w:bottom w:val="nil"/>
              <w:right w:val="nil"/>
            </w:tcBorders>
            <w:vAlign w:val="center"/>
          </w:tcPr>
          <w:p w:rsidR="0005343D" w:rsidRPr="00FA4D98" w:rsidRDefault="00780CF8"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9</w:t>
            </w:r>
          </w:p>
        </w:tc>
        <w:tc>
          <w:tcPr>
            <w:tcW w:w="1984" w:type="dxa"/>
            <w:tcBorders>
              <w:top w:val="single" w:sz="4" w:space="0" w:color="auto"/>
              <w:left w:val="nil"/>
              <w:bottom w:val="nil"/>
              <w:right w:val="nil"/>
            </w:tcBorders>
            <w:vAlign w:val="center"/>
          </w:tcPr>
          <w:p w:rsidR="0005343D" w:rsidRPr="00FA4D98" w:rsidRDefault="00780CF8"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16.36</w:t>
            </w:r>
          </w:p>
        </w:tc>
      </w:tr>
      <w:tr w:rsidR="0005343D" w:rsidRPr="00FA4D98" w:rsidTr="00B57AB4">
        <w:tc>
          <w:tcPr>
            <w:tcW w:w="2494" w:type="dxa"/>
            <w:vMerge/>
            <w:tcBorders>
              <w:top w:val="nil"/>
              <w:left w:val="nil"/>
              <w:bottom w:val="nil"/>
              <w:right w:val="nil"/>
            </w:tcBorders>
          </w:tcPr>
          <w:p w:rsidR="0005343D" w:rsidRPr="00FA4D98" w:rsidRDefault="0005343D" w:rsidP="00347EE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05343D" w:rsidRPr="00FA4D98" w:rsidRDefault="00780CF8"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助理教授</w:t>
            </w:r>
          </w:p>
        </w:tc>
        <w:tc>
          <w:tcPr>
            <w:tcW w:w="1928" w:type="dxa"/>
            <w:tcBorders>
              <w:top w:val="nil"/>
              <w:left w:val="nil"/>
              <w:bottom w:val="nil"/>
              <w:right w:val="nil"/>
            </w:tcBorders>
            <w:vAlign w:val="center"/>
          </w:tcPr>
          <w:p w:rsidR="0005343D" w:rsidRPr="00FA4D98" w:rsidRDefault="00780CF8"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20</w:t>
            </w:r>
          </w:p>
        </w:tc>
        <w:tc>
          <w:tcPr>
            <w:tcW w:w="1984" w:type="dxa"/>
            <w:tcBorders>
              <w:top w:val="nil"/>
              <w:left w:val="nil"/>
              <w:bottom w:val="nil"/>
              <w:right w:val="nil"/>
            </w:tcBorders>
            <w:vAlign w:val="center"/>
          </w:tcPr>
          <w:p w:rsidR="0005343D" w:rsidRPr="00FA4D98" w:rsidRDefault="00780CF8"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36.36</w:t>
            </w:r>
          </w:p>
        </w:tc>
      </w:tr>
      <w:tr w:rsidR="0005343D" w:rsidRPr="00FA4D98" w:rsidTr="00B57AB4">
        <w:tc>
          <w:tcPr>
            <w:tcW w:w="2494" w:type="dxa"/>
            <w:vMerge/>
            <w:tcBorders>
              <w:top w:val="nil"/>
              <w:left w:val="nil"/>
              <w:bottom w:val="nil"/>
              <w:right w:val="nil"/>
            </w:tcBorders>
          </w:tcPr>
          <w:p w:rsidR="0005343D" w:rsidRPr="00FA4D98" w:rsidRDefault="0005343D" w:rsidP="00347EE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05343D" w:rsidRPr="00FA4D98" w:rsidRDefault="00780CF8"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副教授</w:t>
            </w:r>
          </w:p>
        </w:tc>
        <w:tc>
          <w:tcPr>
            <w:tcW w:w="1928" w:type="dxa"/>
            <w:tcBorders>
              <w:top w:val="nil"/>
              <w:left w:val="nil"/>
              <w:bottom w:val="nil"/>
              <w:right w:val="nil"/>
            </w:tcBorders>
            <w:vAlign w:val="center"/>
          </w:tcPr>
          <w:p w:rsidR="0005343D" w:rsidRPr="00FA4D98" w:rsidRDefault="00780CF8"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21</w:t>
            </w:r>
          </w:p>
        </w:tc>
        <w:tc>
          <w:tcPr>
            <w:tcW w:w="1984" w:type="dxa"/>
            <w:tcBorders>
              <w:top w:val="nil"/>
              <w:left w:val="nil"/>
              <w:bottom w:val="nil"/>
              <w:right w:val="nil"/>
            </w:tcBorders>
            <w:vAlign w:val="center"/>
          </w:tcPr>
          <w:p w:rsidR="0005343D" w:rsidRPr="00FA4D98" w:rsidRDefault="00780CF8"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38.18</w:t>
            </w:r>
          </w:p>
        </w:tc>
      </w:tr>
      <w:tr w:rsidR="0005343D" w:rsidRPr="00FA4D98" w:rsidTr="00B57AB4">
        <w:tc>
          <w:tcPr>
            <w:tcW w:w="2494" w:type="dxa"/>
            <w:vMerge/>
            <w:tcBorders>
              <w:top w:val="nil"/>
              <w:left w:val="nil"/>
              <w:bottom w:val="single" w:sz="4" w:space="0" w:color="auto"/>
              <w:right w:val="nil"/>
            </w:tcBorders>
          </w:tcPr>
          <w:p w:rsidR="0005343D" w:rsidRPr="00FA4D98" w:rsidRDefault="0005343D" w:rsidP="00347EE5">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05343D" w:rsidRPr="00FA4D98" w:rsidRDefault="00780CF8" w:rsidP="00347EE5">
            <w:pPr>
              <w:pStyle w:val="Default"/>
              <w:spacing w:line="400" w:lineRule="exact"/>
              <w:jc w:val="both"/>
              <w:rPr>
                <w:rFonts w:ascii="Times New Roman" w:hAnsi="Times New Roman"/>
                <w:sz w:val="28"/>
                <w:szCs w:val="28"/>
              </w:rPr>
            </w:pPr>
            <w:r>
              <w:rPr>
                <w:rFonts w:ascii="Times New Roman" w:hAnsi="Times New Roman" w:hint="eastAsia"/>
                <w:sz w:val="28"/>
                <w:szCs w:val="28"/>
              </w:rPr>
              <w:t>教授</w:t>
            </w:r>
          </w:p>
        </w:tc>
        <w:tc>
          <w:tcPr>
            <w:tcW w:w="1928" w:type="dxa"/>
            <w:tcBorders>
              <w:top w:val="nil"/>
              <w:left w:val="nil"/>
              <w:bottom w:val="single" w:sz="4" w:space="0" w:color="auto"/>
              <w:right w:val="nil"/>
            </w:tcBorders>
            <w:vAlign w:val="center"/>
          </w:tcPr>
          <w:p w:rsidR="0005343D" w:rsidRPr="00FA4D98" w:rsidRDefault="00780CF8"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5</w:t>
            </w:r>
          </w:p>
        </w:tc>
        <w:tc>
          <w:tcPr>
            <w:tcW w:w="1984" w:type="dxa"/>
            <w:tcBorders>
              <w:top w:val="nil"/>
              <w:left w:val="nil"/>
              <w:bottom w:val="single" w:sz="4" w:space="0" w:color="auto"/>
              <w:right w:val="nil"/>
            </w:tcBorders>
            <w:vAlign w:val="center"/>
          </w:tcPr>
          <w:p w:rsidR="0005343D" w:rsidRPr="00FA4D98" w:rsidRDefault="00780CF8"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9.09</w:t>
            </w:r>
          </w:p>
        </w:tc>
      </w:tr>
      <w:tr w:rsidR="00440239" w:rsidRPr="00FA4D98" w:rsidTr="00B57AB4">
        <w:tc>
          <w:tcPr>
            <w:tcW w:w="2494" w:type="dxa"/>
            <w:vMerge w:val="restart"/>
            <w:tcBorders>
              <w:top w:val="single" w:sz="4" w:space="0" w:color="auto"/>
              <w:left w:val="nil"/>
              <w:bottom w:val="nil"/>
              <w:right w:val="nil"/>
            </w:tcBorders>
            <w:vAlign w:val="center"/>
          </w:tcPr>
          <w:p w:rsidR="00440239" w:rsidRPr="00FA4D98" w:rsidRDefault="00E170AF" w:rsidP="00E170AF">
            <w:pPr>
              <w:pStyle w:val="Default"/>
              <w:spacing w:line="400" w:lineRule="exact"/>
              <w:jc w:val="both"/>
              <w:rPr>
                <w:rFonts w:ascii="Times New Roman" w:hAnsi="Times New Roman"/>
                <w:sz w:val="28"/>
                <w:szCs w:val="28"/>
              </w:rPr>
            </w:pPr>
            <w:r>
              <w:rPr>
                <w:rFonts w:ascii="Times New Roman" w:hAnsi="Times New Roman" w:hint="eastAsia"/>
                <w:sz w:val="28"/>
                <w:szCs w:val="28"/>
              </w:rPr>
              <w:t>所屬</w:t>
            </w:r>
            <w:r w:rsidR="00440239" w:rsidRPr="00FA4D98">
              <w:rPr>
                <w:rFonts w:ascii="Times New Roman" w:hAnsi="Times New Roman" w:hint="eastAsia"/>
                <w:sz w:val="28"/>
                <w:szCs w:val="28"/>
              </w:rPr>
              <w:t>系所</w:t>
            </w:r>
          </w:p>
        </w:tc>
        <w:tc>
          <w:tcPr>
            <w:tcW w:w="3345" w:type="dxa"/>
            <w:tcBorders>
              <w:top w:val="single" w:sz="4" w:space="0" w:color="auto"/>
              <w:left w:val="nil"/>
              <w:bottom w:val="nil"/>
              <w:right w:val="nil"/>
            </w:tcBorders>
          </w:tcPr>
          <w:p w:rsidR="00440239" w:rsidRPr="00FA4D98" w:rsidRDefault="00440239" w:rsidP="00440239">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化妝品應用系</w:t>
            </w:r>
          </w:p>
        </w:tc>
        <w:tc>
          <w:tcPr>
            <w:tcW w:w="1928" w:type="dxa"/>
            <w:tcBorders>
              <w:top w:val="single" w:sz="4" w:space="0" w:color="auto"/>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1</w:t>
            </w:r>
          </w:p>
        </w:tc>
        <w:tc>
          <w:tcPr>
            <w:tcW w:w="1984" w:type="dxa"/>
            <w:tcBorders>
              <w:top w:val="single" w:sz="4" w:space="0" w:color="auto"/>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1.82</w:t>
            </w:r>
          </w:p>
        </w:tc>
      </w:tr>
      <w:tr w:rsidR="00440239" w:rsidRPr="00FA4D98" w:rsidTr="00B57AB4">
        <w:tc>
          <w:tcPr>
            <w:tcW w:w="2494" w:type="dxa"/>
            <w:vMerge/>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幼兒保育系</w:t>
            </w:r>
          </w:p>
        </w:tc>
        <w:tc>
          <w:tcPr>
            <w:tcW w:w="1928"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w:t>
            </w:r>
          </w:p>
        </w:tc>
        <w:tc>
          <w:tcPr>
            <w:tcW w:w="1984"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5.45</w:t>
            </w:r>
          </w:p>
        </w:tc>
      </w:tr>
      <w:tr w:rsidR="00440239" w:rsidRPr="00FA4D98" w:rsidTr="00B57AB4">
        <w:tc>
          <w:tcPr>
            <w:tcW w:w="2494" w:type="dxa"/>
            <w:vMerge/>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呼吸</w:t>
            </w:r>
            <w:proofErr w:type="gramStart"/>
            <w:r w:rsidRPr="00FA4D98">
              <w:rPr>
                <w:rFonts w:ascii="Times New Roman" w:hAnsi="Times New Roman" w:hint="eastAsia"/>
                <w:sz w:val="28"/>
                <w:szCs w:val="28"/>
              </w:rPr>
              <w:t>照護系</w:t>
            </w:r>
            <w:proofErr w:type="gramEnd"/>
          </w:p>
        </w:tc>
        <w:tc>
          <w:tcPr>
            <w:tcW w:w="1928"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2</w:t>
            </w:r>
          </w:p>
        </w:tc>
        <w:tc>
          <w:tcPr>
            <w:tcW w:w="1984"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3.64</w:t>
            </w:r>
          </w:p>
        </w:tc>
      </w:tr>
      <w:tr w:rsidR="00440239" w:rsidRPr="00FA4D98" w:rsidTr="00B57AB4">
        <w:tc>
          <w:tcPr>
            <w:tcW w:w="2494" w:type="dxa"/>
            <w:vMerge/>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b/>
                <w:sz w:val="28"/>
                <w:szCs w:val="28"/>
              </w:rPr>
            </w:pPr>
          </w:p>
        </w:tc>
        <w:tc>
          <w:tcPr>
            <w:tcW w:w="3345" w:type="dxa"/>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保健營養系</w:t>
            </w:r>
          </w:p>
        </w:tc>
        <w:tc>
          <w:tcPr>
            <w:tcW w:w="1928"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2</w:t>
            </w:r>
          </w:p>
        </w:tc>
        <w:tc>
          <w:tcPr>
            <w:tcW w:w="1984"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3.64</w:t>
            </w:r>
          </w:p>
        </w:tc>
      </w:tr>
      <w:tr w:rsidR="00440239" w:rsidRPr="00FA4D98" w:rsidTr="00B57AB4">
        <w:tc>
          <w:tcPr>
            <w:tcW w:w="2494" w:type="dxa"/>
            <w:vMerge/>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b/>
                <w:sz w:val="28"/>
                <w:szCs w:val="28"/>
              </w:rPr>
            </w:pPr>
          </w:p>
        </w:tc>
        <w:tc>
          <w:tcPr>
            <w:tcW w:w="3345" w:type="dxa"/>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高齡暨健康照護管理系</w:t>
            </w:r>
            <w:r w:rsidR="00E170AF">
              <w:rPr>
                <w:rFonts w:ascii="Times New Roman" w:hAnsi="Times New Roman" w:hint="eastAsia"/>
                <w:sz w:val="28"/>
                <w:szCs w:val="28"/>
              </w:rPr>
              <w:t>所</w:t>
            </w:r>
          </w:p>
        </w:tc>
        <w:tc>
          <w:tcPr>
            <w:tcW w:w="1928"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w:t>
            </w:r>
          </w:p>
        </w:tc>
        <w:tc>
          <w:tcPr>
            <w:tcW w:w="1984"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5.45</w:t>
            </w:r>
          </w:p>
        </w:tc>
      </w:tr>
      <w:tr w:rsidR="00E170AF" w:rsidRPr="00FA4D98" w:rsidTr="00B57AB4">
        <w:tc>
          <w:tcPr>
            <w:tcW w:w="2494" w:type="dxa"/>
            <w:vMerge/>
            <w:tcBorders>
              <w:top w:val="nil"/>
              <w:left w:val="nil"/>
              <w:bottom w:val="nil"/>
              <w:right w:val="nil"/>
            </w:tcBorders>
          </w:tcPr>
          <w:p w:rsidR="00E170AF" w:rsidRPr="00FA4D98" w:rsidRDefault="00E170AF" w:rsidP="00440239">
            <w:pPr>
              <w:pStyle w:val="Default"/>
              <w:spacing w:line="400" w:lineRule="exact"/>
              <w:jc w:val="both"/>
              <w:rPr>
                <w:rFonts w:ascii="Times New Roman" w:hAnsi="Times New Roman"/>
                <w:b/>
                <w:sz w:val="28"/>
                <w:szCs w:val="28"/>
              </w:rPr>
            </w:pPr>
          </w:p>
        </w:tc>
        <w:tc>
          <w:tcPr>
            <w:tcW w:w="3345" w:type="dxa"/>
            <w:tcBorders>
              <w:top w:val="nil"/>
              <w:left w:val="nil"/>
              <w:bottom w:val="nil"/>
              <w:right w:val="nil"/>
            </w:tcBorders>
          </w:tcPr>
          <w:p w:rsidR="00E170AF" w:rsidRPr="00FA4D98" w:rsidRDefault="00E170AF" w:rsidP="00440239">
            <w:pPr>
              <w:pStyle w:val="Default"/>
              <w:spacing w:line="400" w:lineRule="exact"/>
              <w:jc w:val="both"/>
              <w:rPr>
                <w:rFonts w:ascii="Times New Roman" w:hAnsi="Times New Roman"/>
                <w:sz w:val="28"/>
                <w:szCs w:val="28"/>
              </w:rPr>
            </w:pPr>
            <w:r w:rsidRPr="00E170AF">
              <w:rPr>
                <w:rFonts w:ascii="Times New Roman" w:hAnsi="Times New Roman" w:hint="eastAsia"/>
                <w:sz w:val="28"/>
                <w:szCs w:val="28"/>
              </w:rPr>
              <w:t>健康產業科技研究所</w:t>
            </w:r>
          </w:p>
        </w:tc>
        <w:tc>
          <w:tcPr>
            <w:tcW w:w="1928" w:type="dxa"/>
            <w:tcBorders>
              <w:top w:val="nil"/>
              <w:left w:val="nil"/>
              <w:bottom w:val="nil"/>
              <w:right w:val="nil"/>
            </w:tcBorders>
          </w:tcPr>
          <w:p w:rsidR="00E170AF"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1</w:t>
            </w:r>
          </w:p>
        </w:tc>
        <w:tc>
          <w:tcPr>
            <w:tcW w:w="1984" w:type="dxa"/>
            <w:tcBorders>
              <w:top w:val="nil"/>
              <w:left w:val="nil"/>
              <w:bottom w:val="nil"/>
              <w:right w:val="nil"/>
            </w:tcBorders>
          </w:tcPr>
          <w:p w:rsidR="00E170AF"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1.82</w:t>
            </w:r>
          </w:p>
        </w:tc>
      </w:tr>
      <w:tr w:rsidR="00440239" w:rsidRPr="00FA4D98" w:rsidTr="00B57AB4">
        <w:tc>
          <w:tcPr>
            <w:tcW w:w="2494" w:type="dxa"/>
            <w:vMerge/>
            <w:tcBorders>
              <w:top w:val="nil"/>
              <w:left w:val="nil"/>
              <w:bottom w:val="nil"/>
              <w:right w:val="nil"/>
            </w:tcBorders>
          </w:tcPr>
          <w:p w:rsidR="00440239" w:rsidRPr="00FA4D98" w:rsidRDefault="00440239" w:rsidP="00440239">
            <w:pPr>
              <w:pStyle w:val="Default"/>
              <w:spacing w:line="400" w:lineRule="exact"/>
              <w:jc w:val="both"/>
              <w:rPr>
                <w:rFonts w:ascii="Times New Roman" w:hAnsi="Times New Roman"/>
                <w:b/>
                <w:sz w:val="28"/>
                <w:szCs w:val="28"/>
              </w:rPr>
            </w:pPr>
          </w:p>
        </w:tc>
        <w:tc>
          <w:tcPr>
            <w:tcW w:w="3345" w:type="dxa"/>
            <w:tcBorders>
              <w:top w:val="nil"/>
              <w:left w:val="nil"/>
              <w:bottom w:val="nil"/>
              <w:right w:val="nil"/>
            </w:tcBorders>
          </w:tcPr>
          <w:p w:rsidR="00440239" w:rsidRPr="00FA4D98" w:rsidRDefault="00E170AF" w:rsidP="00440239">
            <w:pPr>
              <w:pStyle w:val="Default"/>
              <w:spacing w:line="400" w:lineRule="exact"/>
              <w:jc w:val="both"/>
              <w:rPr>
                <w:rFonts w:ascii="Times New Roman" w:hAnsi="Times New Roman"/>
                <w:sz w:val="28"/>
                <w:szCs w:val="28"/>
              </w:rPr>
            </w:pPr>
            <w:r>
              <w:rPr>
                <w:rFonts w:ascii="Times New Roman" w:hAnsi="Times New Roman" w:hint="eastAsia"/>
                <w:sz w:val="28"/>
                <w:szCs w:val="28"/>
              </w:rPr>
              <w:t>通識中心</w:t>
            </w:r>
          </w:p>
        </w:tc>
        <w:tc>
          <w:tcPr>
            <w:tcW w:w="1928"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7</w:t>
            </w:r>
          </w:p>
        </w:tc>
        <w:tc>
          <w:tcPr>
            <w:tcW w:w="1984" w:type="dxa"/>
            <w:tcBorders>
              <w:top w:val="nil"/>
              <w:left w:val="nil"/>
              <w:bottom w:val="nil"/>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12.73</w:t>
            </w:r>
          </w:p>
        </w:tc>
      </w:tr>
      <w:tr w:rsidR="00440239" w:rsidRPr="00FA4D98" w:rsidTr="00B57AB4">
        <w:tc>
          <w:tcPr>
            <w:tcW w:w="2494" w:type="dxa"/>
            <w:vMerge/>
            <w:tcBorders>
              <w:top w:val="nil"/>
              <w:left w:val="nil"/>
              <w:bottom w:val="single" w:sz="4" w:space="0" w:color="auto"/>
              <w:right w:val="nil"/>
            </w:tcBorders>
          </w:tcPr>
          <w:p w:rsidR="00440239" w:rsidRPr="00FA4D98" w:rsidRDefault="00440239" w:rsidP="00347EE5">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440239" w:rsidRPr="00FA4D98" w:rsidRDefault="00E170AF" w:rsidP="00440239">
            <w:pPr>
              <w:pStyle w:val="Default"/>
              <w:spacing w:line="400" w:lineRule="exact"/>
              <w:jc w:val="both"/>
              <w:rPr>
                <w:rFonts w:ascii="Times New Roman" w:hAnsi="Times New Roman"/>
                <w:sz w:val="28"/>
                <w:szCs w:val="28"/>
              </w:rPr>
            </w:pPr>
            <w:r>
              <w:rPr>
                <w:rFonts w:ascii="Times New Roman" w:hAnsi="Times New Roman" w:hint="eastAsia"/>
                <w:sz w:val="28"/>
                <w:szCs w:val="28"/>
              </w:rPr>
              <w:t>護理系</w:t>
            </w:r>
          </w:p>
        </w:tc>
        <w:tc>
          <w:tcPr>
            <w:tcW w:w="1928" w:type="dxa"/>
            <w:tcBorders>
              <w:top w:val="nil"/>
              <w:left w:val="nil"/>
              <w:bottom w:val="single" w:sz="4" w:space="0" w:color="auto"/>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36</w:t>
            </w:r>
          </w:p>
        </w:tc>
        <w:tc>
          <w:tcPr>
            <w:tcW w:w="1984" w:type="dxa"/>
            <w:tcBorders>
              <w:top w:val="nil"/>
              <w:left w:val="nil"/>
              <w:bottom w:val="single" w:sz="4" w:space="0" w:color="auto"/>
              <w:right w:val="nil"/>
            </w:tcBorders>
          </w:tcPr>
          <w:p w:rsidR="00440239" w:rsidRPr="00FA4D98" w:rsidRDefault="00A44CBD" w:rsidP="00440239">
            <w:pPr>
              <w:pStyle w:val="Default"/>
              <w:spacing w:line="400" w:lineRule="exact"/>
              <w:jc w:val="right"/>
              <w:rPr>
                <w:rFonts w:ascii="Times New Roman" w:hAnsi="Times New Roman"/>
                <w:sz w:val="28"/>
                <w:szCs w:val="28"/>
              </w:rPr>
            </w:pPr>
            <w:r>
              <w:rPr>
                <w:rFonts w:ascii="Times New Roman" w:hAnsi="Times New Roman" w:hint="eastAsia"/>
                <w:sz w:val="28"/>
                <w:szCs w:val="28"/>
              </w:rPr>
              <w:t>65.45</w:t>
            </w:r>
          </w:p>
        </w:tc>
      </w:tr>
      <w:tr w:rsidR="00E170AF" w:rsidRPr="00FA4D98" w:rsidTr="00B57AB4">
        <w:tc>
          <w:tcPr>
            <w:tcW w:w="2494" w:type="dxa"/>
            <w:vMerge w:val="restart"/>
            <w:tcBorders>
              <w:top w:val="single" w:sz="4" w:space="0" w:color="auto"/>
              <w:left w:val="nil"/>
              <w:right w:val="nil"/>
            </w:tcBorders>
            <w:vAlign w:val="center"/>
          </w:tcPr>
          <w:p w:rsidR="00E170AF" w:rsidRPr="00FA4D98" w:rsidRDefault="00E170AF" w:rsidP="003F1375">
            <w:pPr>
              <w:pStyle w:val="Default"/>
              <w:spacing w:line="400" w:lineRule="exact"/>
              <w:jc w:val="both"/>
              <w:rPr>
                <w:rFonts w:ascii="Times New Roman" w:hAnsi="Times New Roman"/>
                <w:sz w:val="28"/>
                <w:szCs w:val="28"/>
              </w:rPr>
            </w:pPr>
            <w:r w:rsidRPr="00E170AF">
              <w:rPr>
                <w:rFonts w:ascii="Times New Roman" w:hAnsi="Times New Roman" w:hint="eastAsia"/>
                <w:sz w:val="28"/>
                <w:szCs w:val="28"/>
              </w:rPr>
              <w:t>是否具有國外學歷</w:t>
            </w:r>
          </w:p>
        </w:tc>
        <w:tc>
          <w:tcPr>
            <w:tcW w:w="3345" w:type="dxa"/>
            <w:tcBorders>
              <w:top w:val="single" w:sz="4" w:space="0" w:color="auto"/>
              <w:left w:val="nil"/>
              <w:bottom w:val="nil"/>
              <w:right w:val="nil"/>
            </w:tcBorders>
          </w:tcPr>
          <w:p w:rsidR="00E170AF" w:rsidRPr="00FA4D98" w:rsidRDefault="00A44CBD" w:rsidP="003F1375">
            <w:pPr>
              <w:pStyle w:val="Default"/>
              <w:spacing w:line="400" w:lineRule="exact"/>
              <w:jc w:val="both"/>
              <w:rPr>
                <w:rFonts w:ascii="Times New Roman" w:hAnsi="Times New Roman"/>
                <w:sz w:val="28"/>
                <w:szCs w:val="28"/>
              </w:rPr>
            </w:pPr>
            <w:r>
              <w:rPr>
                <w:rFonts w:ascii="Times New Roman" w:hAnsi="Times New Roman" w:hint="eastAsia"/>
                <w:sz w:val="28"/>
                <w:szCs w:val="28"/>
              </w:rPr>
              <w:t>無</w:t>
            </w:r>
          </w:p>
        </w:tc>
        <w:tc>
          <w:tcPr>
            <w:tcW w:w="1928" w:type="dxa"/>
            <w:tcBorders>
              <w:top w:val="single" w:sz="4" w:space="0" w:color="auto"/>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29</w:t>
            </w:r>
          </w:p>
        </w:tc>
        <w:tc>
          <w:tcPr>
            <w:tcW w:w="1984" w:type="dxa"/>
            <w:tcBorders>
              <w:top w:val="single" w:sz="4" w:space="0" w:color="auto"/>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52.73</w:t>
            </w:r>
          </w:p>
        </w:tc>
      </w:tr>
      <w:tr w:rsidR="00E170AF" w:rsidRPr="00FA4D98" w:rsidTr="00B57AB4">
        <w:tc>
          <w:tcPr>
            <w:tcW w:w="2494" w:type="dxa"/>
            <w:vMerge/>
            <w:tcBorders>
              <w:left w:val="nil"/>
              <w:right w:val="nil"/>
            </w:tcBorders>
          </w:tcPr>
          <w:p w:rsidR="00E170AF" w:rsidRPr="00FA4D98" w:rsidRDefault="00E170AF" w:rsidP="003F137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3F1375">
            <w:pPr>
              <w:pStyle w:val="Default"/>
              <w:spacing w:line="400" w:lineRule="exact"/>
              <w:jc w:val="both"/>
              <w:rPr>
                <w:rFonts w:ascii="Times New Roman" w:hAnsi="Times New Roman"/>
                <w:sz w:val="28"/>
                <w:szCs w:val="28"/>
              </w:rPr>
            </w:pPr>
            <w:r w:rsidRPr="00A44CBD">
              <w:rPr>
                <w:rFonts w:ascii="Times New Roman" w:hAnsi="Times New Roman" w:hint="eastAsia"/>
                <w:sz w:val="28"/>
                <w:szCs w:val="28"/>
              </w:rPr>
              <w:t>學士及碩士</w:t>
            </w:r>
          </w:p>
        </w:tc>
        <w:tc>
          <w:tcPr>
            <w:tcW w:w="1928" w:type="dxa"/>
            <w:tcBorders>
              <w:top w:val="nil"/>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3</w:t>
            </w:r>
          </w:p>
        </w:tc>
        <w:tc>
          <w:tcPr>
            <w:tcW w:w="1984" w:type="dxa"/>
            <w:tcBorders>
              <w:top w:val="nil"/>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5.45</w:t>
            </w:r>
          </w:p>
        </w:tc>
      </w:tr>
      <w:tr w:rsidR="00E170AF" w:rsidRPr="00FA4D98" w:rsidTr="00B57AB4">
        <w:tc>
          <w:tcPr>
            <w:tcW w:w="2494" w:type="dxa"/>
            <w:vMerge/>
            <w:tcBorders>
              <w:left w:val="nil"/>
              <w:right w:val="nil"/>
            </w:tcBorders>
          </w:tcPr>
          <w:p w:rsidR="00E170AF" w:rsidRPr="00FA4D98" w:rsidRDefault="00E170AF" w:rsidP="003F137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3F1375">
            <w:pPr>
              <w:pStyle w:val="Default"/>
              <w:spacing w:line="400" w:lineRule="exact"/>
              <w:jc w:val="both"/>
              <w:rPr>
                <w:rFonts w:ascii="Times New Roman" w:hAnsi="Times New Roman"/>
                <w:sz w:val="28"/>
                <w:szCs w:val="28"/>
              </w:rPr>
            </w:pPr>
            <w:r w:rsidRPr="00A44CBD">
              <w:rPr>
                <w:rFonts w:ascii="Times New Roman" w:hAnsi="Times New Roman" w:hint="eastAsia"/>
                <w:sz w:val="28"/>
                <w:szCs w:val="28"/>
              </w:rPr>
              <w:t>碩士</w:t>
            </w:r>
          </w:p>
        </w:tc>
        <w:tc>
          <w:tcPr>
            <w:tcW w:w="1928" w:type="dxa"/>
            <w:tcBorders>
              <w:top w:val="nil"/>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8</w:t>
            </w:r>
          </w:p>
        </w:tc>
        <w:tc>
          <w:tcPr>
            <w:tcW w:w="1984" w:type="dxa"/>
            <w:tcBorders>
              <w:top w:val="nil"/>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14.55</w:t>
            </w:r>
          </w:p>
        </w:tc>
      </w:tr>
      <w:tr w:rsidR="00E170AF" w:rsidRPr="00FA4D98" w:rsidTr="00B57AB4">
        <w:tc>
          <w:tcPr>
            <w:tcW w:w="2494" w:type="dxa"/>
            <w:vMerge/>
            <w:tcBorders>
              <w:left w:val="nil"/>
              <w:right w:val="nil"/>
            </w:tcBorders>
          </w:tcPr>
          <w:p w:rsidR="00E170AF" w:rsidRPr="00FA4D98" w:rsidRDefault="00E170AF" w:rsidP="003F137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3F1375">
            <w:pPr>
              <w:pStyle w:val="Default"/>
              <w:spacing w:line="400" w:lineRule="exact"/>
              <w:jc w:val="both"/>
              <w:rPr>
                <w:rFonts w:ascii="Times New Roman" w:hAnsi="Times New Roman"/>
                <w:sz w:val="28"/>
                <w:szCs w:val="28"/>
              </w:rPr>
            </w:pPr>
            <w:r>
              <w:rPr>
                <w:rFonts w:ascii="Times New Roman" w:hAnsi="Times New Roman" w:hint="eastAsia"/>
                <w:sz w:val="28"/>
                <w:szCs w:val="28"/>
              </w:rPr>
              <w:t>博</w:t>
            </w:r>
            <w:r w:rsidRPr="00A44CBD">
              <w:rPr>
                <w:rFonts w:ascii="Times New Roman" w:hAnsi="Times New Roman" w:hint="eastAsia"/>
                <w:sz w:val="28"/>
                <w:szCs w:val="28"/>
              </w:rPr>
              <w:t>士</w:t>
            </w:r>
          </w:p>
        </w:tc>
        <w:tc>
          <w:tcPr>
            <w:tcW w:w="1928" w:type="dxa"/>
            <w:tcBorders>
              <w:top w:val="nil"/>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2</w:t>
            </w:r>
          </w:p>
        </w:tc>
        <w:tc>
          <w:tcPr>
            <w:tcW w:w="1984" w:type="dxa"/>
            <w:tcBorders>
              <w:top w:val="nil"/>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3.64</w:t>
            </w:r>
          </w:p>
        </w:tc>
      </w:tr>
      <w:tr w:rsidR="00E170AF" w:rsidRPr="00FA4D98" w:rsidTr="00B57AB4">
        <w:tc>
          <w:tcPr>
            <w:tcW w:w="2494" w:type="dxa"/>
            <w:vMerge/>
            <w:tcBorders>
              <w:left w:val="nil"/>
              <w:right w:val="nil"/>
            </w:tcBorders>
          </w:tcPr>
          <w:p w:rsidR="00E170AF" w:rsidRPr="00FA4D98" w:rsidRDefault="00E170AF" w:rsidP="003F1375">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3F1375">
            <w:pPr>
              <w:pStyle w:val="Default"/>
              <w:spacing w:line="400" w:lineRule="exact"/>
              <w:jc w:val="both"/>
              <w:rPr>
                <w:rFonts w:ascii="Times New Roman" w:hAnsi="Times New Roman"/>
                <w:sz w:val="28"/>
                <w:szCs w:val="28"/>
              </w:rPr>
            </w:pPr>
            <w:r>
              <w:rPr>
                <w:rFonts w:ascii="Times New Roman" w:hAnsi="Times New Roman" w:hint="eastAsia"/>
                <w:sz w:val="28"/>
                <w:szCs w:val="28"/>
              </w:rPr>
              <w:t>碩</w:t>
            </w:r>
            <w:r w:rsidRPr="00A44CBD">
              <w:rPr>
                <w:rFonts w:ascii="Times New Roman" w:hAnsi="Times New Roman" w:hint="eastAsia"/>
                <w:sz w:val="28"/>
                <w:szCs w:val="28"/>
              </w:rPr>
              <w:t>士及</w:t>
            </w:r>
            <w:r>
              <w:rPr>
                <w:rFonts w:ascii="Times New Roman" w:hAnsi="Times New Roman" w:hint="eastAsia"/>
                <w:sz w:val="28"/>
                <w:szCs w:val="28"/>
              </w:rPr>
              <w:t>博</w:t>
            </w:r>
            <w:r w:rsidRPr="00A44CBD">
              <w:rPr>
                <w:rFonts w:ascii="Times New Roman" w:hAnsi="Times New Roman" w:hint="eastAsia"/>
                <w:sz w:val="28"/>
                <w:szCs w:val="28"/>
              </w:rPr>
              <w:t>士</w:t>
            </w:r>
          </w:p>
        </w:tc>
        <w:tc>
          <w:tcPr>
            <w:tcW w:w="1928" w:type="dxa"/>
            <w:tcBorders>
              <w:top w:val="nil"/>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8</w:t>
            </w:r>
          </w:p>
        </w:tc>
        <w:tc>
          <w:tcPr>
            <w:tcW w:w="1984" w:type="dxa"/>
            <w:tcBorders>
              <w:top w:val="nil"/>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14.55</w:t>
            </w:r>
          </w:p>
        </w:tc>
      </w:tr>
      <w:tr w:rsidR="00E170AF" w:rsidRPr="00FA4D98" w:rsidTr="00B57AB4">
        <w:tc>
          <w:tcPr>
            <w:tcW w:w="2494" w:type="dxa"/>
            <w:vMerge/>
            <w:tcBorders>
              <w:left w:val="nil"/>
              <w:bottom w:val="single" w:sz="4" w:space="0" w:color="auto"/>
              <w:right w:val="nil"/>
            </w:tcBorders>
          </w:tcPr>
          <w:p w:rsidR="00E170AF" w:rsidRPr="00FA4D98" w:rsidRDefault="00E170AF" w:rsidP="003F1375">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E170AF" w:rsidRPr="00FA4D98" w:rsidRDefault="00A44CBD" w:rsidP="003F1375">
            <w:pPr>
              <w:pStyle w:val="Default"/>
              <w:spacing w:line="400" w:lineRule="exact"/>
              <w:jc w:val="both"/>
              <w:rPr>
                <w:rFonts w:ascii="Times New Roman" w:hAnsi="Times New Roman"/>
                <w:sz w:val="28"/>
                <w:szCs w:val="28"/>
              </w:rPr>
            </w:pPr>
            <w:r w:rsidRPr="00A44CBD">
              <w:rPr>
                <w:rFonts w:ascii="Times New Roman" w:hAnsi="Times New Roman" w:hint="eastAsia"/>
                <w:sz w:val="28"/>
                <w:szCs w:val="28"/>
              </w:rPr>
              <w:t>學士及碩士</w:t>
            </w:r>
            <w:r>
              <w:rPr>
                <w:rFonts w:ascii="Times New Roman" w:hAnsi="Times New Roman" w:hint="eastAsia"/>
                <w:sz w:val="28"/>
                <w:szCs w:val="28"/>
              </w:rPr>
              <w:t>與博士</w:t>
            </w:r>
          </w:p>
        </w:tc>
        <w:tc>
          <w:tcPr>
            <w:tcW w:w="1928" w:type="dxa"/>
            <w:tcBorders>
              <w:top w:val="nil"/>
              <w:left w:val="nil"/>
              <w:bottom w:val="single" w:sz="4" w:space="0" w:color="auto"/>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5</w:t>
            </w:r>
          </w:p>
        </w:tc>
        <w:tc>
          <w:tcPr>
            <w:tcW w:w="1984" w:type="dxa"/>
            <w:tcBorders>
              <w:top w:val="nil"/>
              <w:left w:val="nil"/>
              <w:bottom w:val="single" w:sz="4" w:space="0" w:color="auto"/>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9.09</w:t>
            </w:r>
          </w:p>
        </w:tc>
      </w:tr>
      <w:tr w:rsidR="00E170AF" w:rsidRPr="00FA4D98" w:rsidTr="00B57AB4">
        <w:tc>
          <w:tcPr>
            <w:tcW w:w="2494" w:type="dxa"/>
            <w:vMerge w:val="restart"/>
            <w:tcBorders>
              <w:left w:val="nil"/>
              <w:right w:val="nil"/>
            </w:tcBorders>
            <w:vAlign w:val="center"/>
          </w:tcPr>
          <w:p w:rsidR="00E170AF" w:rsidRPr="00FA4D98" w:rsidRDefault="00E170AF" w:rsidP="00E170AF">
            <w:pPr>
              <w:pStyle w:val="Default"/>
              <w:spacing w:line="400" w:lineRule="exact"/>
              <w:jc w:val="both"/>
              <w:rPr>
                <w:rFonts w:ascii="Times New Roman" w:hAnsi="Times New Roman"/>
                <w:sz w:val="28"/>
                <w:szCs w:val="28"/>
              </w:rPr>
            </w:pPr>
            <w:r w:rsidRPr="00E170AF">
              <w:rPr>
                <w:rFonts w:ascii="Times New Roman" w:hAnsi="Times New Roman" w:hint="eastAsia"/>
                <w:sz w:val="28"/>
                <w:szCs w:val="28"/>
              </w:rPr>
              <w:lastRenderedPageBreak/>
              <w:t>是否曾至國外進修</w:t>
            </w:r>
          </w:p>
        </w:tc>
        <w:tc>
          <w:tcPr>
            <w:tcW w:w="3345" w:type="dxa"/>
            <w:tcBorders>
              <w:top w:val="single" w:sz="4" w:space="0" w:color="auto"/>
              <w:left w:val="nil"/>
              <w:bottom w:val="nil"/>
              <w:right w:val="nil"/>
            </w:tcBorders>
          </w:tcPr>
          <w:p w:rsidR="00E170AF" w:rsidRPr="00FA4D98" w:rsidRDefault="00B57AB4" w:rsidP="003F1375">
            <w:pPr>
              <w:pStyle w:val="Default"/>
              <w:spacing w:line="400" w:lineRule="exact"/>
              <w:jc w:val="both"/>
              <w:rPr>
                <w:rFonts w:ascii="Times New Roman" w:hAnsi="Times New Roman"/>
                <w:sz w:val="28"/>
                <w:szCs w:val="28"/>
              </w:rPr>
            </w:pPr>
            <w:r>
              <w:rPr>
                <w:rFonts w:ascii="Times New Roman" w:hAnsi="Times New Roman" w:hint="eastAsia"/>
                <w:sz w:val="28"/>
                <w:szCs w:val="28"/>
              </w:rPr>
              <w:t>否</w:t>
            </w:r>
          </w:p>
        </w:tc>
        <w:tc>
          <w:tcPr>
            <w:tcW w:w="1928" w:type="dxa"/>
            <w:tcBorders>
              <w:top w:val="single" w:sz="4" w:space="0" w:color="auto"/>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38</w:t>
            </w:r>
          </w:p>
        </w:tc>
        <w:tc>
          <w:tcPr>
            <w:tcW w:w="1984" w:type="dxa"/>
            <w:tcBorders>
              <w:top w:val="single" w:sz="4" w:space="0" w:color="auto"/>
              <w:left w:val="nil"/>
              <w:bottom w:val="nil"/>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69.09</w:t>
            </w:r>
          </w:p>
        </w:tc>
      </w:tr>
      <w:tr w:rsidR="00E170AF" w:rsidRPr="00FA4D98" w:rsidTr="00B57AB4">
        <w:tc>
          <w:tcPr>
            <w:tcW w:w="2494" w:type="dxa"/>
            <w:vMerge/>
            <w:tcBorders>
              <w:left w:val="nil"/>
              <w:bottom w:val="single" w:sz="4" w:space="0" w:color="auto"/>
              <w:right w:val="nil"/>
            </w:tcBorders>
          </w:tcPr>
          <w:p w:rsidR="00E170AF" w:rsidRPr="00FA4D98" w:rsidRDefault="00E170AF" w:rsidP="003F1375">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E170AF" w:rsidRPr="00FA4D98" w:rsidRDefault="00B57AB4" w:rsidP="003F1375">
            <w:pPr>
              <w:pStyle w:val="Default"/>
              <w:spacing w:line="400" w:lineRule="exact"/>
              <w:jc w:val="both"/>
              <w:rPr>
                <w:rFonts w:ascii="Times New Roman" w:hAnsi="Times New Roman"/>
                <w:sz w:val="28"/>
                <w:szCs w:val="28"/>
              </w:rPr>
            </w:pPr>
            <w:r>
              <w:rPr>
                <w:rFonts w:ascii="Times New Roman" w:hAnsi="Times New Roman" w:hint="eastAsia"/>
                <w:sz w:val="28"/>
                <w:szCs w:val="28"/>
              </w:rPr>
              <w:t>是</w:t>
            </w:r>
          </w:p>
        </w:tc>
        <w:tc>
          <w:tcPr>
            <w:tcW w:w="1928" w:type="dxa"/>
            <w:tcBorders>
              <w:top w:val="nil"/>
              <w:left w:val="nil"/>
              <w:bottom w:val="single" w:sz="4" w:space="0" w:color="auto"/>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17</w:t>
            </w:r>
          </w:p>
        </w:tc>
        <w:tc>
          <w:tcPr>
            <w:tcW w:w="1984" w:type="dxa"/>
            <w:tcBorders>
              <w:top w:val="nil"/>
              <w:left w:val="nil"/>
              <w:bottom w:val="single" w:sz="4" w:space="0" w:color="auto"/>
              <w:right w:val="nil"/>
            </w:tcBorders>
          </w:tcPr>
          <w:p w:rsidR="00E170AF" w:rsidRPr="00FA4D98" w:rsidRDefault="00A44CBD" w:rsidP="003F1375">
            <w:pPr>
              <w:pStyle w:val="Default"/>
              <w:spacing w:line="400" w:lineRule="exact"/>
              <w:jc w:val="right"/>
              <w:rPr>
                <w:rFonts w:ascii="Times New Roman" w:hAnsi="Times New Roman"/>
                <w:sz w:val="28"/>
                <w:szCs w:val="28"/>
              </w:rPr>
            </w:pPr>
            <w:r>
              <w:rPr>
                <w:rFonts w:ascii="Times New Roman" w:hAnsi="Times New Roman" w:hint="eastAsia"/>
                <w:sz w:val="28"/>
                <w:szCs w:val="28"/>
              </w:rPr>
              <w:t>30.91</w:t>
            </w:r>
          </w:p>
        </w:tc>
      </w:tr>
      <w:tr w:rsidR="00FF783E" w:rsidRPr="00FA4D98" w:rsidTr="00B57AB4">
        <w:tc>
          <w:tcPr>
            <w:tcW w:w="2494" w:type="dxa"/>
            <w:vMerge w:val="restart"/>
            <w:tcBorders>
              <w:top w:val="single" w:sz="4" w:space="0" w:color="auto"/>
              <w:left w:val="nil"/>
              <w:bottom w:val="nil"/>
              <w:right w:val="nil"/>
            </w:tcBorders>
          </w:tcPr>
          <w:p w:rsidR="00B57AB4" w:rsidRDefault="00B57AB4" w:rsidP="00B57AB4">
            <w:pPr>
              <w:pStyle w:val="Default"/>
              <w:spacing w:line="400" w:lineRule="exact"/>
              <w:jc w:val="both"/>
              <w:rPr>
                <w:rFonts w:ascii="Times New Roman" w:hAnsi="Times New Roman"/>
                <w:sz w:val="28"/>
                <w:szCs w:val="28"/>
              </w:rPr>
            </w:pPr>
          </w:p>
          <w:p w:rsidR="00B57AB4" w:rsidRDefault="00B57AB4" w:rsidP="00B57AB4">
            <w:pPr>
              <w:pStyle w:val="Default"/>
              <w:spacing w:line="400" w:lineRule="exact"/>
              <w:jc w:val="both"/>
              <w:rPr>
                <w:rFonts w:ascii="Times New Roman" w:hAnsi="Times New Roman"/>
                <w:sz w:val="28"/>
                <w:szCs w:val="28"/>
              </w:rPr>
            </w:pPr>
          </w:p>
          <w:p w:rsidR="00FF783E" w:rsidRPr="00FA4D98" w:rsidRDefault="00E170AF" w:rsidP="00B57AB4">
            <w:pPr>
              <w:pStyle w:val="Default"/>
              <w:spacing w:line="400" w:lineRule="exact"/>
              <w:jc w:val="both"/>
              <w:rPr>
                <w:rFonts w:ascii="Times New Roman" w:hAnsi="Times New Roman"/>
                <w:sz w:val="28"/>
                <w:szCs w:val="28"/>
              </w:rPr>
            </w:pPr>
            <w:r w:rsidRPr="00E170AF">
              <w:rPr>
                <w:rFonts w:ascii="Times New Roman" w:hAnsi="Times New Roman" w:hint="eastAsia"/>
                <w:sz w:val="28"/>
                <w:szCs w:val="28"/>
              </w:rPr>
              <w:t>過去最高等級之英檢成績</w:t>
            </w:r>
          </w:p>
        </w:tc>
        <w:tc>
          <w:tcPr>
            <w:tcW w:w="3345" w:type="dxa"/>
            <w:tcBorders>
              <w:top w:val="single" w:sz="4" w:space="0" w:color="auto"/>
              <w:left w:val="nil"/>
              <w:bottom w:val="nil"/>
              <w:right w:val="nil"/>
            </w:tcBorders>
          </w:tcPr>
          <w:p w:rsidR="00FF783E" w:rsidRPr="00FA4D98" w:rsidRDefault="00FF783E" w:rsidP="00FF783E">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A</w:t>
            </w:r>
            <w:r w:rsidR="00B57AB4">
              <w:rPr>
                <w:rFonts w:ascii="Times New Roman" w:hAnsi="Times New Roman" w:hint="eastAsia"/>
                <w:sz w:val="28"/>
                <w:szCs w:val="28"/>
              </w:rPr>
              <w:t>2</w:t>
            </w:r>
          </w:p>
        </w:tc>
        <w:tc>
          <w:tcPr>
            <w:tcW w:w="1928" w:type="dxa"/>
            <w:tcBorders>
              <w:top w:val="single" w:sz="4" w:space="0" w:color="auto"/>
              <w:left w:val="nil"/>
              <w:bottom w:val="nil"/>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w:t>
            </w:r>
          </w:p>
        </w:tc>
        <w:tc>
          <w:tcPr>
            <w:tcW w:w="1984" w:type="dxa"/>
            <w:tcBorders>
              <w:top w:val="single" w:sz="4" w:space="0" w:color="auto"/>
              <w:left w:val="nil"/>
              <w:bottom w:val="nil"/>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1.82</w:t>
            </w:r>
          </w:p>
        </w:tc>
      </w:tr>
      <w:tr w:rsidR="00FF783E" w:rsidRPr="00FA4D98" w:rsidTr="00B57AB4">
        <w:tc>
          <w:tcPr>
            <w:tcW w:w="2494" w:type="dxa"/>
            <w:vMerge/>
            <w:tcBorders>
              <w:top w:val="nil"/>
              <w:left w:val="nil"/>
              <w:bottom w:val="nil"/>
              <w:right w:val="nil"/>
            </w:tcBorders>
          </w:tcPr>
          <w:p w:rsidR="00FF783E" w:rsidRPr="00FA4D98" w:rsidRDefault="00FF783E" w:rsidP="00FF783E">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FF783E" w:rsidRPr="00FA4D98" w:rsidRDefault="00FF783E" w:rsidP="00FF783E">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B1</w:t>
            </w:r>
          </w:p>
        </w:tc>
        <w:tc>
          <w:tcPr>
            <w:tcW w:w="1928" w:type="dxa"/>
            <w:tcBorders>
              <w:top w:val="nil"/>
              <w:left w:val="nil"/>
              <w:bottom w:val="nil"/>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6</w:t>
            </w:r>
          </w:p>
        </w:tc>
        <w:tc>
          <w:tcPr>
            <w:tcW w:w="1984" w:type="dxa"/>
            <w:tcBorders>
              <w:top w:val="nil"/>
              <w:left w:val="nil"/>
              <w:bottom w:val="nil"/>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10.91</w:t>
            </w:r>
          </w:p>
        </w:tc>
      </w:tr>
      <w:tr w:rsidR="00FF783E" w:rsidRPr="00FA4D98" w:rsidTr="00B57AB4">
        <w:tc>
          <w:tcPr>
            <w:tcW w:w="2494" w:type="dxa"/>
            <w:vMerge/>
            <w:tcBorders>
              <w:top w:val="nil"/>
              <w:left w:val="nil"/>
              <w:bottom w:val="nil"/>
              <w:right w:val="nil"/>
            </w:tcBorders>
          </w:tcPr>
          <w:p w:rsidR="00FF783E" w:rsidRPr="00FA4D98" w:rsidRDefault="00FF783E" w:rsidP="00FF783E">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FF783E" w:rsidRPr="00FA4D98" w:rsidRDefault="00FF783E" w:rsidP="00FF783E">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 xml:space="preserve">B2 </w:t>
            </w:r>
          </w:p>
        </w:tc>
        <w:tc>
          <w:tcPr>
            <w:tcW w:w="1928" w:type="dxa"/>
            <w:tcBorders>
              <w:top w:val="nil"/>
              <w:left w:val="nil"/>
              <w:bottom w:val="nil"/>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12</w:t>
            </w:r>
          </w:p>
        </w:tc>
        <w:tc>
          <w:tcPr>
            <w:tcW w:w="1984" w:type="dxa"/>
            <w:tcBorders>
              <w:top w:val="nil"/>
              <w:left w:val="nil"/>
              <w:bottom w:val="nil"/>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21.82</w:t>
            </w:r>
          </w:p>
        </w:tc>
      </w:tr>
      <w:tr w:rsidR="00FF783E" w:rsidRPr="00FA4D98" w:rsidTr="00B57AB4">
        <w:tc>
          <w:tcPr>
            <w:tcW w:w="2494" w:type="dxa"/>
            <w:vMerge/>
            <w:tcBorders>
              <w:top w:val="nil"/>
              <w:left w:val="nil"/>
              <w:bottom w:val="nil"/>
              <w:right w:val="nil"/>
            </w:tcBorders>
          </w:tcPr>
          <w:p w:rsidR="00FF783E" w:rsidRPr="00FA4D98" w:rsidRDefault="00FF783E" w:rsidP="00FF783E">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FF783E" w:rsidRPr="00FA4D98" w:rsidRDefault="00FF783E" w:rsidP="00FF783E">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C</w:t>
            </w:r>
            <w:r w:rsidR="00A44CBD">
              <w:rPr>
                <w:rFonts w:ascii="Times New Roman" w:hAnsi="Times New Roman" w:hint="eastAsia"/>
                <w:sz w:val="28"/>
                <w:szCs w:val="28"/>
              </w:rPr>
              <w:t>2</w:t>
            </w:r>
            <w:r w:rsidRPr="00FA4D98">
              <w:rPr>
                <w:rFonts w:ascii="Times New Roman" w:hAnsi="Times New Roman" w:hint="eastAsia"/>
                <w:sz w:val="28"/>
                <w:szCs w:val="28"/>
              </w:rPr>
              <w:t xml:space="preserve"> </w:t>
            </w:r>
          </w:p>
        </w:tc>
        <w:tc>
          <w:tcPr>
            <w:tcW w:w="1928" w:type="dxa"/>
            <w:tcBorders>
              <w:top w:val="nil"/>
              <w:left w:val="nil"/>
              <w:bottom w:val="nil"/>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2</w:t>
            </w:r>
          </w:p>
        </w:tc>
        <w:tc>
          <w:tcPr>
            <w:tcW w:w="1984" w:type="dxa"/>
            <w:tcBorders>
              <w:top w:val="nil"/>
              <w:left w:val="nil"/>
              <w:bottom w:val="nil"/>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3.64</w:t>
            </w:r>
          </w:p>
        </w:tc>
      </w:tr>
      <w:tr w:rsidR="00FF783E" w:rsidRPr="00FA4D98" w:rsidTr="00A44CBD">
        <w:tc>
          <w:tcPr>
            <w:tcW w:w="2494" w:type="dxa"/>
            <w:vMerge/>
            <w:tcBorders>
              <w:top w:val="nil"/>
              <w:left w:val="nil"/>
              <w:bottom w:val="single" w:sz="4" w:space="0" w:color="auto"/>
              <w:right w:val="nil"/>
            </w:tcBorders>
          </w:tcPr>
          <w:p w:rsidR="00FF783E" w:rsidRPr="00FA4D98" w:rsidRDefault="00FF783E" w:rsidP="00FF783E">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FF783E" w:rsidRPr="00FA4D98" w:rsidRDefault="00FF783E" w:rsidP="00FF783E">
            <w:pPr>
              <w:pStyle w:val="Default"/>
              <w:spacing w:line="400" w:lineRule="exact"/>
              <w:jc w:val="both"/>
              <w:rPr>
                <w:rFonts w:ascii="Times New Roman" w:hAnsi="Times New Roman"/>
                <w:sz w:val="28"/>
                <w:szCs w:val="28"/>
              </w:rPr>
            </w:pPr>
            <w:r w:rsidRPr="00FA4D98">
              <w:rPr>
                <w:rFonts w:ascii="Times New Roman" w:hAnsi="Times New Roman" w:hint="eastAsia"/>
                <w:sz w:val="28"/>
                <w:szCs w:val="28"/>
              </w:rPr>
              <w:t>未曾參加英語檢定</w:t>
            </w:r>
          </w:p>
        </w:tc>
        <w:tc>
          <w:tcPr>
            <w:tcW w:w="1928" w:type="dxa"/>
            <w:tcBorders>
              <w:top w:val="nil"/>
              <w:left w:val="nil"/>
              <w:bottom w:val="single" w:sz="4" w:space="0" w:color="auto"/>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34</w:t>
            </w:r>
          </w:p>
        </w:tc>
        <w:tc>
          <w:tcPr>
            <w:tcW w:w="1984" w:type="dxa"/>
            <w:tcBorders>
              <w:top w:val="nil"/>
              <w:left w:val="nil"/>
              <w:bottom w:val="single" w:sz="4" w:space="0" w:color="auto"/>
              <w:right w:val="nil"/>
            </w:tcBorders>
          </w:tcPr>
          <w:p w:rsidR="00FF783E"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61.82</w:t>
            </w:r>
          </w:p>
        </w:tc>
      </w:tr>
      <w:tr w:rsidR="00E170AF" w:rsidRPr="00FA4D98" w:rsidTr="00A44CBD">
        <w:tc>
          <w:tcPr>
            <w:tcW w:w="2494" w:type="dxa"/>
            <w:vMerge w:val="restart"/>
            <w:tcBorders>
              <w:top w:val="nil"/>
              <w:left w:val="nil"/>
              <w:right w:val="nil"/>
            </w:tcBorders>
          </w:tcPr>
          <w:p w:rsidR="00E170AF" w:rsidRPr="00FA4D98" w:rsidRDefault="00E170AF" w:rsidP="00FF783E">
            <w:pPr>
              <w:pStyle w:val="Default"/>
              <w:spacing w:line="400" w:lineRule="exact"/>
              <w:jc w:val="both"/>
              <w:rPr>
                <w:rFonts w:ascii="Times New Roman" w:hAnsi="Times New Roman"/>
                <w:sz w:val="28"/>
                <w:szCs w:val="28"/>
              </w:rPr>
            </w:pPr>
            <w:r w:rsidRPr="00E170AF">
              <w:rPr>
                <w:rFonts w:ascii="Times New Roman" w:hAnsi="Times New Roman" w:hint="eastAsia"/>
                <w:sz w:val="28"/>
                <w:szCs w:val="28"/>
              </w:rPr>
              <w:t>是否曾有全英語授課的經驗</w:t>
            </w:r>
          </w:p>
        </w:tc>
        <w:tc>
          <w:tcPr>
            <w:tcW w:w="3345" w:type="dxa"/>
            <w:tcBorders>
              <w:top w:val="single" w:sz="4" w:space="0" w:color="auto"/>
              <w:left w:val="nil"/>
              <w:bottom w:val="nil"/>
              <w:right w:val="nil"/>
            </w:tcBorders>
          </w:tcPr>
          <w:p w:rsidR="00E170AF" w:rsidRPr="00FA4D98" w:rsidRDefault="00B57AB4" w:rsidP="00FF783E">
            <w:pPr>
              <w:pStyle w:val="Default"/>
              <w:spacing w:line="400" w:lineRule="exact"/>
              <w:jc w:val="both"/>
              <w:rPr>
                <w:rFonts w:ascii="Times New Roman" w:hAnsi="Times New Roman"/>
                <w:sz w:val="28"/>
                <w:szCs w:val="28"/>
              </w:rPr>
            </w:pPr>
            <w:r>
              <w:rPr>
                <w:rFonts w:ascii="Times New Roman" w:hAnsi="Times New Roman" w:hint="eastAsia"/>
                <w:sz w:val="28"/>
                <w:szCs w:val="28"/>
              </w:rPr>
              <w:t>否</w:t>
            </w:r>
          </w:p>
        </w:tc>
        <w:tc>
          <w:tcPr>
            <w:tcW w:w="1928" w:type="dxa"/>
            <w:tcBorders>
              <w:top w:val="single" w:sz="4" w:space="0" w:color="auto"/>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44</w:t>
            </w:r>
          </w:p>
        </w:tc>
        <w:tc>
          <w:tcPr>
            <w:tcW w:w="1984" w:type="dxa"/>
            <w:tcBorders>
              <w:top w:val="single" w:sz="4" w:space="0" w:color="auto"/>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80.00</w:t>
            </w:r>
          </w:p>
        </w:tc>
      </w:tr>
      <w:tr w:rsidR="00E170AF" w:rsidRPr="00FA4D98" w:rsidTr="00A44CBD">
        <w:tc>
          <w:tcPr>
            <w:tcW w:w="2494" w:type="dxa"/>
            <w:vMerge/>
            <w:tcBorders>
              <w:left w:val="nil"/>
              <w:bottom w:val="single" w:sz="4" w:space="0" w:color="auto"/>
              <w:right w:val="nil"/>
            </w:tcBorders>
          </w:tcPr>
          <w:p w:rsidR="00E170AF" w:rsidRPr="00FA4D98" w:rsidRDefault="00E170AF" w:rsidP="00FF783E">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E170AF" w:rsidRPr="00FA4D98" w:rsidRDefault="00B57AB4" w:rsidP="00FF783E">
            <w:pPr>
              <w:pStyle w:val="Default"/>
              <w:spacing w:line="400" w:lineRule="exact"/>
              <w:jc w:val="both"/>
              <w:rPr>
                <w:rFonts w:ascii="Times New Roman" w:hAnsi="Times New Roman"/>
                <w:sz w:val="28"/>
                <w:szCs w:val="28"/>
              </w:rPr>
            </w:pPr>
            <w:r>
              <w:rPr>
                <w:rFonts w:ascii="Times New Roman" w:hAnsi="Times New Roman" w:hint="eastAsia"/>
                <w:sz w:val="28"/>
                <w:szCs w:val="28"/>
              </w:rPr>
              <w:t>是</w:t>
            </w:r>
          </w:p>
        </w:tc>
        <w:tc>
          <w:tcPr>
            <w:tcW w:w="1928" w:type="dxa"/>
            <w:tcBorders>
              <w:top w:val="nil"/>
              <w:left w:val="nil"/>
              <w:bottom w:val="single" w:sz="4" w:space="0" w:color="auto"/>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11</w:t>
            </w:r>
          </w:p>
        </w:tc>
        <w:tc>
          <w:tcPr>
            <w:tcW w:w="1984" w:type="dxa"/>
            <w:tcBorders>
              <w:top w:val="nil"/>
              <w:left w:val="nil"/>
              <w:bottom w:val="single" w:sz="4" w:space="0" w:color="auto"/>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20.00</w:t>
            </w:r>
          </w:p>
        </w:tc>
      </w:tr>
      <w:tr w:rsidR="00E170AF" w:rsidRPr="00FA4D98" w:rsidTr="00A44CBD">
        <w:tc>
          <w:tcPr>
            <w:tcW w:w="2494" w:type="dxa"/>
            <w:vMerge w:val="restart"/>
            <w:tcBorders>
              <w:top w:val="nil"/>
              <w:left w:val="nil"/>
              <w:right w:val="nil"/>
            </w:tcBorders>
            <w:vAlign w:val="center"/>
          </w:tcPr>
          <w:p w:rsidR="00E170AF" w:rsidRPr="00FA4D98" w:rsidRDefault="00E170AF" w:rsidP="00B57AB4">
            <w:pPr>
              <w:pStyle w:val="Default"/>
              <w:spacing w:line="400" w:lineRule="exact"/>
              <w:jc w:val="both"/>
              <w:rPr>
                <w:rFonts w:ascii="Times New Roman" w:hAnsi="Times New Roman"/>
                <w:sz w:val="28"/>
                <w:szCs w:val="28"/>
              </w:rPr>
            </w:pPr>
            <w:r w:rsidRPr="00E170AF">
              <w:rPr>
                <w:rFonts w:ascii="Times New Roman" w:hAnsi="Times New Roman" w:hint="eastAsia"/>
                <w:sz w:val="28"/>
                <w:szCs w:val="28"/>
              </w:rPr>
              <w:t>全英語授課年資</w:t>
            </w:r>
          </w:p>
        </w:tc>
        <w:tc>
          <w:tcPr>
            <w:tcW w:w="3345" w:type="dxa"/>
            <w:tcBorders>
              <w:top w:val="single" w:sz="4" w:space="0" w:color="auto"/>
              <w:left w:val="nil"/>
              <w:bottom w:val="nil"/>
              <w:right w:val="nil"/>
            </w:tcBorders>
          </w:tcPr>
          <w:p w:rsidR="00E170AF" w:rsidRPr="00FA4D98" w:rsidRDefault="00A44CBD" w:rsidP="00FF783E">
            <w:pPr>
              <w:pStyle w:val="Default"/>
              <w:spacing w:line="400" w:lineRule="exact"/>
              <w:jc w:val="both"/>
              <w:rPr>
                <w:rFonts w:ascii="Times New Roman" w:hAnsi="Times New Roman"/>
                <w:sz w:val="28"/>
                <w:szCs w:val="28"/>
              </w:rPr>
            </w:pPr>
            <w:r>
              <w:rPr>
                <w:rFonts w:ascii="Times New Roman" w:hAnsi="Times New Roman" w:hint="eastAsia"/>
                <w:sz w:val="28"/>
                <w:szCs w:val="28"/>
              </w:rPr>
              <w:t>無</w:t>
            </w:r>
          </w:p>
        </w:tc>
        <w:tc>
          <w:tcPr>
            <w:tcW w:w="1928" w:type="dxa"/>
            <w:tcBorders>
              <w:top w:val="single" w:sz="4" w:space="0" w:color="auto"/>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44</w:t>
            </w:r>
          </w:p>
        </w:tc>
        <w:tc>
          <w:tcPr>
            <w:tcW w:w="1984" w:type="dxa"/>
            <w:tcBorders>
              <w:top w:val="single" w:sz="4" w:space="0" w:color="auto"/>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80.00</w:t>
            </w:r>
          </w:p>
        </w:tc>
      </w:tr>
      <w:tr w:rsidR="00E170AF" w:rsidRPr="00FA4D98" w:rsidTr="00A44CBD">
        <w:tc>
          <w:tcPr>
            <w:tcW w:w="2494" w:type="dxa"/>
            <w:vMerge/>
            <w:tcBorders>
              <w:left w:val="nil"/>
              <w:right w:val="nil"/>
            </w:tcBorders>
          </w:tcPr>
          <w:p w:rsidR="00E170AF" w:rsidRPr="00FA4D98" w:rsidRDefault="00E170AF" w:rsidP="00FF783E">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FF783E">
            <w:pPr>
              <w:pStyle w:val="Default"/>
              <w:spacing w:line="400" w:lineRule="exact"/>
              <w:jc w:val="both"/>
              <w:rPr>
                <w:rFonts w:ascii="Times New Roman" w:hAnsi="Times New Roman"/>
                <w:sz w:val="28"/>
                <w:szCs w:val="28"/>
              </w:rPr>
            </w:pPr>
            <w:r w:rsidRPr="00A44CBD">
              <w:rPr>
                <w:rFonts w:ascii="Times New Roman" w:hAnsi="Times New Roman" w:hint="eastAsia"/>
                <w:sz w:val="28"/>
                <w:szCs w:val="28"/>
              </w:rPr>
              <w:t>1</w:t>
            </w:r>
            <w:r w:rsidRPr="00A44CBD">
              <w:rPr>
                <w:rFonts w:ascii="Times New Roman" w:hAnsi="Times New Roman" w:hint="eastAsia"/>
                <w:sz w:val="28"/>
                <w:szCs w:val="28"/>
              </w:rPr>
              <w:t>年以下</w:t>
            </w:r>
          </w:p>
        </w:tc>
        <w:tc>
          <w:tcPr>
            <w:tcW w:w="1928"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w:t>
            </w:r>
          </w:p>
        </w:tc>
        <w:tc>
          <w:tcPr>
            <w:tcW w:w="1984"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1.82</w:t>
            </w:r>
          </w:p>
        </w:tc>
      </w:tr>
      <w:tr w:rsidR="00E170AF" w:rsidRPr="00FA4D98" w:rsidTr="00A44CBD">
        <w:tc>
          <w:tcPr>
            <w:tcW w:w="2494" w:type="dxa"/>
            <w:vMerge/>
            <w:tcBorders>
              <w:left w:val="nil"/>
              <w:right w:val="nil"/>
            </w:tcBorders>
          </w:tcPr>
          <w:p w:rsidR="00E170AF" w:rsidRPr="00FA4D98" w:rsidRDefault="00E170AF" w:rsidP="00FF783E">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FF783E">
            <w:pPr>
              <w:pStyle w:val="Default"/>
              <w:spacing w:line="400" w:lineRule="exact"/>
              <w:jc w:val="both"/>
              <w:rPr>
                <w:rFonts w:ascii="Times New Roman" w:hAnsi="Times New Roman"/>
                <w:sz w:val="28"/>
                <w:szCs w:val="28"/>
              </w:rPr>
            </w:pPr>
            <w:r w:rsidRPr="00A44CBD">
              <w:rPr>
                <w:rFonts w:ascii="Times New Roman" w:hAnsi="Times New Roman" w:hint="eastAsia"/>
                <w:sz w:val="28"/>
                <w:szCs w:val="28"/>
              </w:rPr>
              <w:t>1(</w:t>
            </w:r>
            <w:r w:rsidRPr="00A44CBD">
              <w:rPr>
                <w:rFonts w:ascii="Times New Roman" w:hAnsi="Times New Roman" w:hint="eastAsia"/>
                <w:sz w:val="28"/>
                <w:szCs w:val="28"/>
              </w:rPr>
              <w:t>含</w:t>
            </w:r>
            <w:r w:rsidRPr="00A44CBD">
              <w:rPr>
                <w:rFonts w:ascii="Times New Roman" w:hAnsi="Times New Roman" w:hint="eastAsia"/>
                <w:sz w:val="28"/>
                <w:szCs w:val="28"/>
              </w:rPr>
              <w:t>)-2</w:t>
            </w:r>
            <w:r w:rsidRPr="00A44CBD">
              <w:rPr>
                <w:rFonts w:ascii="Times New Roman" w:hAnsi="Times New Roman" w:hint="eastAsia"/>
                <w:sz w:val="28"/>
                <w:szCs w:val="28"/>
              </w:rPr>
              <w:t>年</w:t>
            </w:r>
          </w:p>
        </w:tc>
        <w:tc>
          <w:tcPr>
            <w:tcW w:w="1928"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w:t>
            </w:r>
          </w:p>
        </w:tc>
        <w:tc>
          <w:tcPr>
            <w:tcW w:w="1984"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1.82</w:t>
            </w:r>
          </w:p>
        </w:tc>
      </w:tr>
      <w:tr w:rsidR="00E170AF" w:rsidRPr="00FA4D98" w:rsidTr="00A44CBD">
        <w:tc>
          <w:tcPr>
            <w:tcW w:w="2494" w:type="dxa"/>
            <w:vMerge/>
            <w:tcBorders>
              <w:left w:val="nil"/>
              <w:right w:val="nil"/>
            </w:tcBorders>
          </w:tcPr>
          <w:p w:rsidR="00E170AF" w:rsidRPr="00FA4D98" w:rsidRDefault="00E170AF" w:rsidP="00FF783E">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FF783E">
            <w:pPr>
              <w:pStyle w:val="Default"/>
              <w:spacing w:line="400" w:lineRule="exact"/>
              <w:jc w:val="both"/>
              <w:rPr>
                <w:rFonts w:ascii="Times New Roman" w:hAnsi="Times New Roman"/>
                <w:sz w:val="28"/>
                <w:szCs w:val="28"/>
              </w:rPr>
            </w:pPr>
            <w:r>
              <w:rPr>
                <w:rFonts w:ascii="Times New Roman" w:hAnsi="Times New Roman" w:hint="eastAsia"/>
                <w:sz w:val="28"/>
                <w:szCs w:val="28"/>
              </w:rPr>
              <w:t>2</w:t>
            </w:r>
            <w:r w:rsidRPr="00A44CBD">
              <w:rPr>
                <w:rFonts w:ascii="Times New Roman" w:hAnsi="Times New Roman" w:hint="eastAsia"/>
                <w:sz w:val="28"/>
                <w:szCs w:val="28"/>
              </w:rPr>
              <w:t>(</w:t>
            </w:r>
            <w:r w:rsidRPr="00A44CBD">
              <w:rPr>
                <w:rFonts w:ascii="Times New Roman" w:hAnsi="Times New Roman" w:hint="eastAsia"/>
                <w:sz w:val="28"/>
                <w:szCs w:val="28"/>
              </w:rPr>
              <w:t>含</w:t>
            </w:r>
            <w:r w:rsidRPr="00A44CBD">
              <w:rPr>
                <w:rFonts w:ascii="Times New Roman" w:hAnsi="Times New Roman" w:hint="eastAsia"/>
                <w:sz w:val="28"/>
                <w:szCs w:val="28"/>
              </w:rPr>
              <w:t>)-</w:t>
            </w:r>
            <w:r>
              <w:rPr>
                <w:rFonts w:ascii="Times New Roman" w:hAnsi="Times New Roman" w:hint="eastAsia"/>
                <w:sz w:val="28"/>
                <w:szCs w:val="28"/>
              </w:rPr>
              <w:t>3</w:t>
            </w:r>
            <w:r w:rsidRPr="00A44CBD">
              <w:rPr>
                <w:rFonts w:ascii="Times New Roman" w:hAnsi="Times New Roman" w:hint="eastAsia"/>
                <w:sz w:val="28"/>
                <w:szCs w:val="28"/>
              </w:rPr>
              <w:t>年</w:t>
            </w:r>
          </w:p>
        </w:tc>
        <w:tc>
          <w:tcPr>
            <w:tcW w:w="1928"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w:t>
            </w:r>
          </w:p>
        </w:tc>
        <w:tc>
          <w:tcPr>
            <w:tcW w:w="1984"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1.82</w:t>
            </w:r>
          </w:p>
        </w:tc>
      </w:tr>
      <w:tr w:rsidR="00E170AF" w:rsidRPr="00FA4D98" w:rsidTr="00A44CBD">
        <w:tc>
          <w:tcPr>
            <w:tcW w:w="2494" w:type="dxa"/>
            <w:vMerge/>
            <w:tcBorders>
              <w:left w:val="nil"/>
              <w:right w:val="nil"/>
            </w:tcBorders>
          </w:tcPr>
          <w:p w:rsidR="00E170AF" w:rsidRPr="00FA4D98" w:rsidRDefault="00E170AF" w:rsidP="00FF783E">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FF783E">
            <w:pPr>
              <w:pStyle w:val="Default"/>
              <w:spacing w:line="400" w:lineRule="exact"/>
              <w:jc w:val="both"/>
              <w:rPr>
                <w:rFonts w:ascii="Times New Roman" w:hAnsi="Times New Roman"/>
                <w:sz w:val="28"/>
                <w:szCs w:val="28"/>
              </w:rPr>
            </w:pPr>
            <w:r>
              <w:rPr>
                <w:rFonts w:ascii="Times New Roman" w:hAnsi="Times New Roman" w:hint="eastAsia"/>
                <w:sz w:val="28"/>
                <w:szCs w:val="28"/>
              </w:rPr>
              <w:t>3</w:t>
            </w:r>
            <w:r w:rsidRPr="00A44CBD">
              <w:rPr>
                <w:rFonts w:ascii="Times New Roman" w:hAnsi="Times New Roman" w:hint="eastAsia"/>
                <w:sz w:val="28"/>
                <w:szCs w:val="28"/>
              </w:rPr>
              <w:t>(</w:t>
            </w:r>
            <w:r w:rsidRPr="00A44CBD">
              <w:rPr>
                <w:rFonts w:ascii="Times New Roman" w:hAnsi="Times New Roman" w:hint="eastAsia"/>
                <w:sz w:val="28"/>
                <w:szCs w:val="28"/>
              </w:rPr>
              <w:t>含</w:t>
            </w:r>
            <w:r w:rsidRPr="00A44CBD">
              <w:rPr>
                <w:rFonts w:ascii="Times New Roman" w:hAnsi="Times New Roman" w:hint="eastAsia"/>
                <w:sz w:val="28"/>
                <w:szCs w:val="28"/>
              </w:rPr>
              <w:t>)-</w:t>
            </w:r>
            <w:r>
              <w:rPr>
                <w:rFonts w:ascii="Times New Roman" w:hAnsi="Times New Roman" w:hint="eastAsia"/>
                <w:sz w:val="28"/>
                <w:szCs w:val="28"/>
              </w:rPr>
              <w:t>4</w:t>
            </w:r>
            <w:r w:rsidRPr="00A44CBD">
              <w:rPr>
                <w:rFonts w:ascii="Times New Roman" w:hAnsi="Times New Roman" w:hint="eastAsia"/>
                <w:sz w:val="28"/>
                <w:szCs w:val="28"/>
              </w:rPr>
              <w:t>年</w:t>
            </w:r>
          </w:p>
        </w:tc>
        <w:tc>
          <w:tcPr>
            <w:tcW w:w="1928"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w:t>
            </w:r>
          </w:p>
        </w:tc>
        <w:tc>
          <w:tcPr>
            <w:tcW w:w="1984"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1.82</w:t>
            </w:r>
          </w:p>
        </w:tc>
      </w:tr>
      <w:tr w:rsidR="00E170AF" w:rsidRPr="00FA4D98" w:rsidTr="00A44CBD">
        <w:tc>
          <w:tcPr>
            <w:tcW w:w="2494" w:type="dxa"/>
            <w:vMerge/>
            <w:tcBorders>
              <w:left w:val="nil"/>
              <w:right w:val="nil"/>
            </w:tcBorders>
          </w:tcPr>
          <w:p w:rsidR="00E170AF" w:rsidRPr="00FA4D98" w:rsidRDefault="00E170AF" w:rsidP="00FF783E">
            <w:pPr>
              <w:pStyle w:val="Default"/>
              <w:spacing w:line="400" w:lineRule="exact"/>
              <w:jc w:val="both"/>
              <w:rPr>
                <w:rFonts w:ascii="Times New Roman" w:hAnsi="Times New Roman"/>
                <w:sz w:val="28"/>
                <w:szCs w:val="28"/>
              </w:rPr>
            </w:pPr>
          </w:p>
        </w:tc>
        <w:tc>
          <w:tcPr>
            <w:tcW w:w="3345" w:type="dxa"/>
            <w:tcBorders>
              <w:top w:val="nil"/>
              <w:left w:val="nil"/>
              <w:bottom w:val="nil"/>
              <w:right w:val="nil"/>
            </w:tcBorders>
          </w:tcPr>
          <w:p w:rsidR="00E170AF" w:rsidRPr="00FA4D98" w:rsidRDefault="00A44CBD" w:rsidP="00FF783E">
            <w:pPr>
              <w:pStyle w:val="Default"/>
              <w:spacing w:line="400" w:lineRule="exact"/>
              <w:jc w:val="both"/>
              <w:rPr>
                <w:rFonts w:ascii="Times New Roman" w:hAnsi="Times New Roman"/>
                <w:sz w:val="28"/>
                <w:szCs w:val="28"/>
              </w:rPr>
            </w:pPr>
            <w:r>
              <w:rPr>
                <w:rFonts w:ascii="Times New Roman" w:hAnsi="Times New Roman" w:hint="eastAsia"/>
                <w:sz w:val="28"/>
                <w:szCs w:val="28"/>
              </w:rPr>
              <w:t>4</w:t>
            </w:r>
            <w:r w:rsidRPr="00A44CBD">
              <w:rPr>
                <w:rFonts w:ascii="Times New Roman" w:hAnsi="Times New Roman" w:hint="eastAsia"/>
                <w:sz w:val="28"/>
                <w:szCs w:val="28"/>
              </w:rPr>
              <w:t>(</w:t>
            </w:r>
            <w:r w:rsidRPr="00A44CBD">
              <w:rPr>
                <w:rFonts w:ascii="Times New Roman" w:hAnsi="Times New Roman" w:hint="eastAsia"/>
                <w:sz w:val="28"/>
                <w:szCs w:val="28"/>
              </w:rPr>
              <w:t>含</w:t>
            </w:r>
            <w:r w:rsidRPr="00A44CBD">
              <w:rPr>
                <w:rFonts w:ascii="Times New Roman" w:hAnsi="Times New Roman" w:hint="eastAsia"/>
                <w:sz w:val="28"/>
                <w:szCs w:val="28"/>
              </w:rPr>
              <w:t>)-</w:t>
            </w:r>
            <w:r>
              <w:rPr>
                <w:rFonts w:ascii="Times New Roman" w:hAnsi="Times New Roman" w:hint="eastAsia"/>
                <w:sz w:val="28"/>
                <w:szCs w:val="28"/>
              </w:rPr>
              <w:t>5</w:t>
            </w:r>
            <w:r w:rsidRPr="00A44CBD">
              <w:rPr>
                <w:rFonts w:ascii="Times New Roman" w:hAnsi="Times New Roman" w:hint="eastAsia"/>
                <w:sz w:val="28"/>
                <w:szCs w:val="28"/>
              </w:rPr>
              <w:t>年</w:t>
            </w:r>
          </w:p>
        </w:tc>
        <w:tc>
          <w:tcPr>
            <w:tcW w:w="1928"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3</w:t>
            </w:r>
          </w:p>
        </w:tc>
        <w:tc>
          <w:tcPr>
            <w:tcW w:w="1984" w:type="dxa"/>
            <w:tcBorders>
              <w:top w:val="nil"/>
              <w:left w:val="nil"/>
              <w:bottom w:val="nil"/>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5.45</w:t>
            </w:r>
          </w:p>
        </w:tc>
      </w:tr>
      <w:tr w:rsidR="00E170AF" w:rsidRPr="00FA4D98" w:rsidTr="00A44CBD">
        <w:tc>
          <w:tcPr>
            <w:tcW w:w="2494" w:type="dxa"/>
            <w:vMerge/>
            <w:tcBorders>
              <w:left w:val="nil"/>
              <w:bottom w:val="single" w:sz="4" w:space="0" w:color="auto"/>
              <w:right w:val="nil"/>
            </w:tcBorders>
          </w:tcPr>
          <w:p w:rsidR="00E170AF" w:rsidRPr="00FA4D98" w:rsidRDefault="00E170AF" w:rsidP="00FF783E">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E170AF" w:rsidRPr="00FA4D98" w:rsidRDefault="00A44CBD" w:rsidP="00A44CBD">
            <w:pPr>
              <w:pStyle w:val="Default"/>
              <w:spacing w:line="400" w:lineRule="exact"/>
              <w:jc w:val="both"/>
              <w:rPr>
                <w:rFonts w:ascii="Times New Roman" w:hAnsi="Times New Roman"/>
                <w:sz w:val="28"/>
                <w:szCs w:val="28"/>
              </w:rPr>
            </w:pPr>
            <w:r>
              <w:rPr>
                <w:rFonts w:ascii="Times New Roman" w:hAnsi="Times New Roman" w:hint="eastAsia"/>
                <w:sz w:val="28"/>
                <w:szCs w:val="28"/>
              </w:rPr>
              <w:t>5</w:t>
            </w:r>
            <w:r w:rsidRPr="00A44CBD">
              <w:rPr>
                <w:rFonts w:ascii="Times New Roman" w:hAnsi="Times New Roman" w:hint="eastAsia"/>
                <w:sz w:val="28"/>
                <w:szCs w:val="28"/>
              </w:rPr>
              <w:t>(</w:t>
            </w:r>
            <w:r w:rsidRPr="00A44CBD">
              <w:rPr>
                <w:rFonts w:ascii="Times New Roman" w:hAnsi="Times New Roman" w:hint="eastAsia"/>
                <w:sz w:val="28"/>
                <w:szCs w:val="28"/>
              </w:rPr>
              <w:t>含</w:t>
            </w:r>
            <w:r w:rsidRPr="00A44CBD">
              <w:rPr>
                <w:rFonts w:ascii="Times New Roman" w:hAnsi="Times New Roman" w:hint="eastAsia"/>
                <w:sz w:val="28"/>
                <w:szCs w:val="28"/>
              </w:rPr>
              <w:t>)</w:t>
            </w:r>
            <w:r w:rsidRPr="00A44CBD">
              <w:rPr>
                <w:rFonts w:ascii="Times New Roman" w:hAnsi="Times New Roman" w:hint="eastAsia"/>
                <w:sz w:val="28"/>
                <w:szCs w:val="28"/>
              </w:rPr>
              <w:t>年</w:t>
            </w:r>
            <w:r>
              <w:rPr>
                <w:rFonts w:ascii="Times New Roman" w:hAnsi="Times New Roman" w:hint="eastAsia"/>
                <w:sz w:val="28"/>
                <w:szCs w:val="28"/>
              </w:rPr>
              <w:t>以上</w:t>
            </w:r>
          </w:p>
        </w:tc>
        <w:tc>
          <w:tcPr>
            <w:tcW w:w="1928" w:type="dxa"/>
            <w:tcBorders>
              <w:top w:val="nil"/>
              <w:left w:val="nil"/>
              <w:bottom w:val="single" w:sz="4" w:space="0" w:color="auto"/>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4</w:t>
            </w:r>
          </w:p>
        </w:tc>
        <w:tc>
          <w:tcPr>
            <w:tcW w:w="1984" w:type="dxa"/>
            <w:tcBorders>
              <w:top w:val="nil"/>
              <w:left w:val="nil"/>
              <w:bottom w:val="single" w:sz="4" w:space="0" w:color="auto"/>
              <w:right w:val="nil"/>
            </w:tcBorders>
          </w:tcPr>
          <w:p w:rsidR="00E170AF" w:rsidRPr="00FA4D98" w:rsidRDefault="00A44CBD"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7.27</w:t>
            </w:r>
          </w:p>
        </w:tc>
      </w:tr>
      <w:tr w:rsidR="00E170AF" w:rsidRPr="00FA4D98" w:rsidTr="00A44CBD">
        <w:tc>
          <w:tcPr>
            <w:tcW w:w="2494" w:type="dxa"/>
            <w:vMerge w:val="restart"/>
            <w:tcBorders>
              <w:top w:val="nil"/>
              <w:left w:val="nil"/>
              <w:right w:val="nil"/>
            </w:tcBorders>
          </w:tcPr>
          <w:p w:rsidR="00E170AF" w:rsidRPr="00FA4D98" w:rsidRDefault="00E170AF" w:rsidP="00FF783E">
            <w:pPr>
              <w:pStyle w:val="Default"/>
              <w:spacing w:line="400" w:lineRule="exact"/>
              <w:jc w:val="both"/>
              <w:rPr>
                <w:rFonts w:ascii="Times New Roman" w:hAnsi="Times New Roman"/>
                <w:sz w:val="28"/>
                <w:szCs w:val="28"/>
              </w:rPr>
            </w:pPr>
            <w:r w:rsidRPr="00E170AF">
              <w:rPr>
                <w:rFonts w:ascii="Times New Roman" w:hAnsi="Times New Roman" w:hint="eastAsia"/>
                <w:sz w:val="28"/>
                <w:szCs w:val="28"/>
              </w:rPr>
              <w:t>是否曾有「</w:t>
            </w:r>
            <w:proofErr w:type="gramStart"/>
            <w:r w:rsidRPr="00E170AF">
              <w:rPr>
                <w:rFonts w:ascii="Times New Roman" w:hAnsi="Times New Roman" w:hint="eastAsia"/>
                <w:sz w:val="28"/>
                <w:szCs w:val="28"/>
              </w:rPr>
              <w:t>學時型</w:t>
            </w:r>
            <w:proofErr w:type="gramEnd"/>
            <w:r w:rsidRPr="00E170AF">
              <w:rPr>
                <w:rFonts w:ascii="Times New Roman" w:hAnsi="Times New Roman" w:hint="eastAsia"/>
                <w:sz w:val="28"/>
                <w:szCs w:val="28"/>
              </w:rPr>
              <w:t>」全英語授課的經驗</w:t>
            </w:r>
          </w:p>
        </w:tc>
        <w:tc>
          <w:tcPr>
            <w:tcW w:w="3345" w:type="dxa"/>
            <w:tcBorders>
              <w:top w:val="single" w:sz="4" w:space="0" w:color="auto"/>
              <w:left w:val="nil"/>
              <w:bottom w:val="nil"/>
              <w:right w:val="nil"/>
            </w:tcBorders>
          </w:tcPr>
          <w:p w:rsidR="00E170AF" w:rsidRPr="00FA4D98" w:rsidRDefault="00B57AB4" w:rsidP="00B57AB4">
            <w:pPr>
              <w:pStyle w:val="Default"/>
              <w:spacing w:line="400" w:lineRule="exact"/>
              <w:jc w:val="both"/>
              <w:rPr>
                <w:rFonts w:ascii="Times New Roman" w:hAnsi="Times New Roman"/>
                <w:sz w:val="28"/>
                <w:szCs w:val="28"/>
              </w:rPr>
            </w:pPr>
            <w:r>
              <w:rPr>
                <w:rFonts w:ascii="Times New Roman" w:hAnsi="Times New Roman" w:hint="eastAsia"/>
                <w:sz w:val="28"/>
                <w:szCs w:val="28"/>
              </w:rPr>
              <w:t>否</w:t>
            </w:r>
          </w:p>
        </w:tc>
        <w:tc>
          <w:tcPr>
            <w:tcW w:w="1928" w:type="dxa"/>
            <w:tcBorders>
              <w:top w:val="single" w:sz="4" w:space="0" w:color="auto"/>
              <w:left w:val="nil"/>
              <w:bottom w:val="nil"/>
              <w:right w:val="nil"/>
            </w:tcBorders>
          </w:tcPr>
          <w:p w:rsidR="00E170AF" w:rsidRPr="00FA4D98" w:rsidRDefault="00324933"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48</w:t>
            </w:r>
          </w:p>
        </w:tc>
        <w:tc>
          <w:tcPr>
            <w:tcW w:w="1984" w:type="dxa"/>
            <w:tcBorders>
              <w:top w:val="single" w:sz="4" w:space="0" w:color="auto"/>
              <w:left w:val="nil"/>
              <w:bottom w:val="nil"/>
              <w:right w:val="nil"/>
            </w:tcBorders>
          </w:tcPr>
          <w:p w:rsidR="00E170AF" w:rsidRPr="00FA4D98" w:rsidRDefault="00324933"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87.27</w:t>
            </w:r>
          </w:p>
        </w:tc>
      </w:tr>
      <w:tr w:rsidR="00E170AF" w:rsidRPr="00FA4D98" w:rsidTr="00A44CBD">
        <w:tc>
          <w:tcPr>
            <w:tcW w:w="2494" w:type="dxa"/>
            <w:vMerge/>
            <w:tcBorders>
              <w:left w:val="nil"/>
              <w:bottom w:val="single" w:sz="4" w:space="0" w:color="auto"/>
              <w:right w:val="nil"/>
            </w:tcBorders>
          </w:tcPr>
          <w:p w:rsidR="00E170AF" w:rsidRPr="00FA4D98" w:rsidRDefault="00E170AF" w:rsidP="00FF783E">
            <w:pPr>
              <w:pStyle w:val="Default"/>
              <w:spacing w:line="400" w:lineRule="exact"/>
              <w:jc w:val="both"/>
              <w:rPr>
                <w:rFonts w:ascii="Times New Roman" w:hAnsi="Times New Roman"/>
                <w:sz w:val="28"/>
                <w:szCs w:val="28"/>
              </w:rPr>
            </w:pPr>
          </w:p>
        </w:tc>
        <w:tc>
          <w:tcPr>
            <w:tcW w:w="3345" w:type="dxa"/>
            <w:tcBorders>
              <w:top w:val="nil"/>
              <w:left w:val="nil"/>
              <w:bottom w:val="single" w:sz="4" w:space="0" w:color="auto"/>
              <w:right w:val="nil"/>
            </w:tcBorders>
          </w:tcPr>
          <w:p w:rsidR="00E170AF" w:rsidRPr="00FA4D98" w:rsidRDefault="00B57AB4" w:rsidP="00FF783E">
            <w:pPr>
              <w:pStyle w:val="Default"/>
              <w:spacing w:line="400" w:lineRule="exact"/>
              <w:jc w:val="both"/>
              <w:rPr>
                <w:rFonts w:ascii="Times New Roman" w:hAnsi="Times New Roman"/>
                <w:sz w:val="28"/>
                <w:szCs w:val="28"/>
              </w:rPr>
            </w:pPr>
            <w:r>
              <w:rPr>
                <w:rFonts w:ascii="Times New Roman" w:hAnsi="Times New Roman" w:hint="eastAsia"/>
                <w:sz w:val="28"/>
                <w:szCs w:val="28"/>
              </w:rPr>
              <w:t>是</w:t>
            </w:r>
          </w:p>
        </w:tc>
        <w:tc>
          <w:tcPr>
            <w:tcW w:w="1928" w:type="dxa"/>
            <w:tcBorders>
              <w:top w:val="nil"/>
              <w:left w:val="nil"/>
              <w:bottom w:val="single" w:sz="4" w:space="0" w:color="auto"/>
              <w:right w:val="nil"/>
            </w:tcBorders>
          </w:tcPr>
          <w:p w:rsidR="00E170AF" w:rsidRPr="00FA4D98" w:rsidRDefault="00324933"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7</w:t>
            </w:r>
          </w:p>
        </w:tc>
        <w:tc>
          <w:tcPr>
            <w:tcW w:w="1984" w:type="dxa"/>
            <w:tcBorders>
              <w:top w:val="nil"/>
              <w:left w:val="nil"/>
              <w:bottom w:val="single" w:sz="4" w:space="0" w:color="auto"/>
              <w:right w:val="nil"/>
            </w:tcBorders>
          </w:tcPr>
          <w:p w:rsidR="00E170AF" w:rsidRPr="00FA4D98" w:rsidRDefault="00324933" w:rsidP="00FF783E">
            <w:pPr>
              <w:pStyle w:val="Default"/>
              <w:spacing w:line="400" w:lineRule="exact"/>
              <w:jc w:val="right"/>
              <w:rPr>
                <w:rFonts w:ascii="Times New Roman" w:hAnsi="Times New Roman"/>
                <w:sz w:val="28"/>
                <w:szCs w:val="28"/>
              </w:rPr>
            </w:pPr>
            <w:r>
              <w:rPr>
                <w:rFonts w:ascii="Times New Roman" w:hAnsi="Times New Roman" w:hint="eastAsia"/>
                <w:sz w:val="28"/>
                <w:szCs w:val="28"/>
              </w:rPr>
              <w:t>12.73</w:t>
            </w:r>
          </w:p>
        </w:tc>
      </w:tr>
      <w:tr w:rsidR="00FF783E" w:rsidRPr="00FA4D98" w:rsidTr="00A44CBD">
        <w:tc>
          <w:tcPr>
            <w:tcW w:w="2494" w:type="dxa"/>
            <w:tcBorders>
              <w:top w:val="single" w:sz="4" w:space="0" w:color="auto"/>
              <w:left w:val="nil"/>
              <w:bottom w:val="single" w:sz="4" w:space="0" w:color="auto"/>
              <w:right w:val="nil"/>
            </w:tcBorders>
          </w:tcPr>
          <w:p w:rsidR="00FF783E" w:rsidRPr="00FA4D98" w:rsidRDefault="00FF783E" w:rsidP="00FF783E">
            <w:pPr>
              <w:pStyle w:val="Default"/>
              <w:spacing w:line="400" w:lineRule="exact"/>
              <w:jc w:val="both"/>
              <w:rPr>
                <w:rFonts w:ascii="Times New Roman" w:hAnsi="Times New Roman"/>
                <w:b/>
                <w:sz w:val="28"/>
                <w:szCs w:val="28"/>
              </w:rPr>
            </w:pPr>
            <w:r w:rsidRPr="00FA4D98">
              <w:rPr>
                <w:rFonts w:ascii="Times New Roman" w:hAnsi="Times New Roman" w:hint="eastAsia"/>
                <w:b/>
                <w:sz w:val="28"/>
                <w:szCs w:val="28"/>
              </w:rPr>
              <w:t>總計</w:t>
            </w:r>
          </w:p>
        </w:tc>
        <w:tc>
          <w:tcPr>
            <w:tcW w:w="3345" w:type="dxa"/>
            <w:tcBorders>
              <w:top w:val="single" w:sz="4" w:space="0" w:color="auto"/>
              <w:left w:val="nil"/>
              <w:bottom w:val="single" w:sz="4" w:space="0" w:color="auto"/>
              <w:right w:val="nil"/>
            </w:tcBorders>
          </w:tcPr>
          <w:p w:rsidR="00FF783E" w:rsidRPr="00FA4D98" w:rsidRDefault="00FF783E" w:rsidP="00347EE5">
            <w:pPr>
              <w:pStyle w:val="Default"/>
              <w:spacing w:line="400" w:lineRule="exact"/>
              <w:jc w:val="both"/>
              <w:rPr>
                <w:rFonts w:ascii="Times New Roman" w:hAnsi="Times New Roman"/>
                <w:b/>
                <w:sz w:val="28"/>
                <w:szCs w:val="28"/>
              </w:rPr>
            </w:pPr>
          </w:p>
        </w:tc>
        <w:tc>
          <w:tcPr>
            <w:tcW w:w="1928" w:type="dxa"/>
            <w:tcBorders>
              <w:top w:val="single" w:sz="4" w:space="0" w:color="auto"/>
              <w:left w:val="nil"/>
              <w:bottom w:val="single" w:sz="4" w:space="0" w:color="auto"/>
              <w:right w:val="nil"/>
            </w:tcBorders>
          </w:tcPr>
          <w:p w:rsidR="00FF783E" w:rsidRPr="00FA4D98" w:rsidRDefault="00B57AB4" w:rsidP="00CC2C60">
            <w:pPr>
              <w:pStyle w:val="Default"/>
              <w:spacing w:line="400" w:lineRule="exact"/>
              <w:jc w:val="right"/>
              <w:rPr>
                <w:rFonts w:ascii="Times New Roman" w:hAnsi="Times New Roman"/>
                <w:b/>
                <w:sz w:val="28"/>
                <w:szCs w:val="28"/>
              </w:rPr>
            </w:pPr>
            <w:r>
              <w:rPr>
                <w:rFonts w:ascii="Times New Roman" w:hAnsi="Times New Roman" w:hint="eastAsia"/>
                <w:b/>
                <w:sz w:val="28"/>
                <w:szCs w:val="28"/>
              </w:rPr>
              <w:t>55</w:t>
            </w:r>
          </w:p>
        </w:tc>
        <w:tc>
          <w:tcPr>
            <w:tcW w:w="1984" w:type="dxa"/>
            <w:tcBorders>
              <w:top w:val="single" w:sz="4" w:space="0" w:color="auto"/>
              <w:left w:val="nil"/>
              <w:bottom w:val="single" w:sz="4" w:space="0" w:color="auto"/>
              <w:right w:val="nil"/>
            </w:tcBorders>
          </w:tcPr>
          <w:p w:rsidR="00FF783E" w:rsidRPr="00FA4D98" w:rsidRDefault="00FF783E" w:rsidP="00CC2C60">
            <w:pPr>
              <w:pStyle w:val="Default"/>
              <w:spacing w:line="400" w:lineRule="exact"/>
              <w:jc w:val="right"/>
              <w:rPr>
                <w:rFonts w:ascii="Times New Roman" w:hAnsi="Times New Roman"/>
                <w:b/>
                <w:sz w:val="28"/>
                <w:szCs w:val="28"/>
              </w:rPr>
            </w:pPr>
            <w:r w:rsidRPr="00FA4D98">
              <w:rPr>
                <w:rFonts w:ascii="Times New Roman" w:hAnsi="Times New Roman" w:hint="eastAsia"/>
                <w:b/>
                <w:sz w:val="28"/>
                <w:szCs w:val="28"/>
              </w:rPr>
              <w:t>100</w:t>
            </w:r>
          </w:p>
        </w:tc>
      </w:tr>
    </w:tbl>
    <w:p w:rsidR="00347EE5" w:rsidRPr="00FA4D98" w:rsidRDefault="00347EE5" w:rsidP="00F328DD">
      <w:pPr>
        <w:pStyle w:val="Default"/>
        <w:spacing w:line="400" w:lineRule="exact"/>
        <w:jc w:val="both"/>
        <w:rPr>
          <w:rFonts w:ascii="Times New Roman" w:hAnsi="Times New Roman"/>
          <w:b/>
          <w:sz w:val="28"/>
          <w:szCs w:val="28"/>
        </w:rPr>
      </w:pPr>
    </w:p>
    <w:p w:rsidR="00EC6D80" w:rsidRDefault="00EC6D80" w:rsidP="00F328DD">
      <w:pPr>
        <w:pStyle w:val="Default"/>
        <w:spacing w:line="400" w:lineRule="exact"/>
        <w:jc w:val="both"/>
        <w:rPr>
          <w:rFonts w:ascii="Times New Roman" w:hAnsi="Times New Roman"/>
          <w:b/>
          <w:sz w:val="28"/>
          <w:szCs w:val="28"/>
        </w:rPr>
      </w:pPr>
      <w:r>
        <w:rPr>
          <w:rFonts w:ascii="Times New Roman" w:hAnsi="Times New Roman" w:hint="eastAsia"/>
          <w:b/>
          <w:sz w:val="28"/>
          <w:szCs w:val="28"/>
        </w:rPr>
        <w:t>調查結果</w:t>
      </w:r>
    </w:p>
    <w:p w:rsidR="00EF1B83" w:rsidRPr="00EC6D80" w:rsidRDefault="00EF22CA" w:rsidP="00F328DD">
      <w:pPr>
        <w:pStyle w:val="Default"/>
        <w:spacing w:line="400" w:lineRule="exact"/>
        <w:jc w:val="both"/>
        <w:rPr>
          <w:rFonts w:ascii="Times New Roman" w:hAnsi="Times New Roman"/>
          <w:sz w:val="28"/>
          <w:szCs w:val="28"/>
        </w:rPr>
      </w:pPr>
      <w:r>
        <w:rPr>
          <w:rFonts w:ascii="Times New Roman" w:hAnsi="Times New Roman" w:hint="eastAsia"/>
          <w:sz w:val="28"/>
          <w:szCs w:val="28"/>
        </w:rPr>
        <w:t>贊成</w:t>
      </w:r>
      <w:r w:rsidR="00993CF9">
        <w:rPr>
          <w:rFonts w:ascii="Times New Roman" w:hAnsi="Times New Roman" w:hint="eastAsia"/>
          <w:sz w:val="28"/>
          <w:szCs w:val="28"/>
        </w:rPr>
        <w:t>與</w:t>
      </w:r>
      <w:r>
        <w:rPr>
          <w:rFonts w:ascii="Times New Roman" w:hAnsi="Times New Roman" w:hint="eastAsia"/>
          <w:sz w:val="28"/>
          <w:szCs w:val="28"/>
        </w:rPr>
        <w:t>意願</w:t>
      </w:r>
      <w:r w:rsidR="00EF1B83" w:rsidRPr="00EC6D80">
        <w:rPr>
          <w:rFonts w:ascii="Times New Roman" w:hAnsi="Times New Roman" w:hint="eastAsia"/>
          <w:sz w:val="28"/>
          <w:szCs w:val="28"/>
        </w:rPr>
        <w:t>度</w:t>
      </w:r>
      <w:r>
        <w:rPr>
          <w:rFonts w:ascii="Times New Roman" w:hAnsi="Times New Roman" w:hint="eastAsia"/>
          <w:sz w:val="28"/>
          <w:szCs w:val="28"/>
        </w:rPr>
        <w:t>等</w:t>
      </w:r>
      <w:r w:rsidR="00EF1B83" w:rsidRPr="00EC6D80">
        <w:rPr>
          <w:rFonts w:ascii="Times New Roman" w:hAnsi="Times New Roman" w:hint="eastAsia"/>
          <w:sz w:val="28"/>
          <w:szCs w:val="28"/>
        </w:rPr>
        <w:t>調查</w:t>
      </w:r>
      <w:r w:rsidR="00EC6D80" w:rsidRPr="00EC6D80">
        <w:rPr>
          <w:rFonts w:ascii="Times New Roman" w:hAnsi="Times New Roman" w:hint="eastAsia"/>
          <w:sz w:val="28"/>
          <w:szCs w:val="28"/>
        </w:rPr>
        <w:t>共</w:t>
      </w:r>
      <w:r w:rsidR="00321A4B">
        <w:rPr>
          <w:rFonts w:ascii="Times New Roman" w:hAnsi="Times New Roman" w:hint="eastAsia"/>
          <w:sz w:val="28"/>
          <w:szCs w:val="28"/>
        </w:rPr>
        <w:t>13</w:t>
      </w:r>
      <w:r w:rsidR="00EC6D80" w:rsidRPr="00EC6D80">
        <w:rPr>
          <w:rFonts w:ascii="Times New Roman" w:hAnsi="Times New Roman" w:hint="eastAsia"/>
          <w:sz w:val="28"/>
          <w:szCs w:val="28"/>
        </w:rPr>
        <w:t>道題，分數介於</w:t>
      </w:r>
      <w:r w:rsidR="00321A4B">
        <w:rPr>
          <w:rFonts w:ascii="Times New Roman" w:hAnsi="Times New Roman" w:hint="eastAsia"/>
          <w:sz w:val="28"/>
          <w:szCs w:val="28"/>
        </w:rPr>
        <w:t>2.69</w:t>
      </w:r>
      <w:r w:rsidR="000A0289">
        <w:rPr>
          <w:rFonts w:ascii="Times New Roman" w:hAnsi="Times New Roman" w:hint="eastAsia"/>
          <w:sz w:val="28"/>
          <w:szCs w:val="28"/>
        </w:rPr>
        <w:t>~</w:t>
      </w:r>
      <w:r w:rsidR="00321A4B">
        <w:rPr>
          <w:rFonts w:ascii="Times New Roman" w:hAnsi="Times New Roman" w:hint="eastAsia"/>
          <w:sz w:val="28"/>
          <w:szCs w:val="28"/>
        </w:rPr>
        <w:t>3</w:t>
      </w:r>
      <w:r w:rsidR="000A0289">
        <w:rPr>
          <w:rFonts w:ascii="Times New Roman" w:hAnsi="Times New Roman" w:hint="eastAsia"/>
          <w:sz w:val="28"/>
          <w:szCs w:val="28"/>
        </w:rPr>
        <w:t>.</w:t>
      </w:r>
      <w:r w:rsidR="00321A4B">
        <w:rPr>
          <w:rFonts w:ascii="Times New Roman" w:hAnsi="Times New Roman" w:hint="eastAsia"/>
          <w:sz w:val="28"/>
          <w:szCs w:val="28"/>
        </w:rPr>
        <w:t>71</w:t>
      </w:r>
      <w:proofErr w:type="gramStart"/>
      <w:r w:rsidR="000A0289">
        <w:rPr>
          <w:rFonts w:ascii="Times New Roman" w:hAnsi="Times New Roman" w:hint="eastAsia"/>
          <w:sz w:val="28"/>
          <w:szCs w:val="28"/>
        </w:rPr>
        <w:t>之間，</w:t>
      </w:r>
      <w:proofErr w:type="gramEnd"/>
      <w:r w:rsidR="000A0289">
        <w:rPr>
          <w:rFonts w:ascii="Times New Roman" w:hAnsi="Times New Roman" w:hint="eastAsia"/>
          <w:sz w:val="28"/>
          <w:szCs w:val="28"/>
        </w:rPr>
        <w:t>最低分為</w:t>
      </w:r>
      <w:r w:rsidR="00C66731">
        <w:rPr>
          <w:rFonts w:ascii="Times New Roman" w:hAnsi="Times New Roman" w:hint="eastAsia"/>
          <w:sz w:val="28"/>
          <w:szCs w:val="28"/>
        </w:rPr>
        <w:t>「</w:t>
      </w:r>
      <w:r w:rsidR="006F3E68" w:rsidRPr="006F3E68">
        <w:rPr>
          <w:rFonts w:ascii="Times New Roman" w:hAnsi="Times New Roman" w:hint="eastAsia"/>
          <w:sz w:val="28"/>
          <w:szCs w:val="28"/>
        </w:rPr>
        <w:t>您認為大學部學生，對全英語授課的接受程度為何？</w:t>
      </w:r>
      <w:r w:rsidR="00C66731">
        <w:rPr>
          <w:rFonts w:ascii="Times New Roman" w:hAnsi="Times New Roman" w:hint="eastAsia"/>
          <w:sz w:val="28"/>
          <w:szCs w:val="28"/>
        </w:rPr>
        <w:t>」</w:t>
      </w:r>
      <w:r w:rsidR="000A0289">
        <w:rPr>
          <w:rFonts w:ascii="Times New Roman" w:hAnsi="Times New Roman" w:hint="eastAsia"/>
          <w:sz w:val="28"/>
          <w:szCs w:val="28"/>
        </w:rPr>
        <w:t>，最高分是</w:t>
      </w:r>
      <w:r w:rsidR="00C66731">
        <w:rPr>
          <w:rFonts w:ascii="Times New Roman" w:hAnsi="Times New Roman" w:hint="eastAsia"/>
          <w:sz w:val="28"/>
          <w:szCs w:val="28"/>
        </w:rPr>
        <w:t>「</w:t>
      </w:r>
      <w:r w:rsidR="006F3E68" w:rsidRPr="006F3E68">
        <w:rPr>
          <w:rFonts w:ascii="Times New Roman" w:hAnsi="Times New Roman" w:hint="eastAsia"/>
          <w:sz w:val="28"/>
          <w:szCs w:val="28"/>
        </w:rPr>
        <w:t>您是否有意願參與全英語授課</w:t>
      </w:r>
      <w:r w:rsidR="006F3E68" w:rsidRPr="006F3E68">
        <w:rPr>
          <w:rFonts w:ascii="Times New Roman" w:hAnsi="Times New Roman" w:hint="eastAsia"/>
          <w:sz w:val="28"/>
          <w:szCs w:val="28"/>
        </w:rPr>
        <w:t>(EMI)</w:t>
      </w:r>
      <w:r w:rsidR="006F3E68" w:rsidRPr="006F3E68">
        <w:rPr>
          <w:rFonts w:ascii="Times New Roman" w:hAnsi="Times New Roman" w:hint="eastAsia"/>
          <w:sz w:val="28"/>
          <w:szCs w:val="28"/>
        </w:rPr>
        <w:t>教學相關的培訓或工作坊，以增強全英語授課能力？</w:t>
      </w:r>
      <w:r w:rsidR="00C66731">
        <w:rPr>
          <w:rFonts w:ascii="Times New Roman" w:hAnsi="Times New Roman" w:hint="eastAsia"/>
          <w:sz w:val="28"/>
          <w:szCs w:val="28"/>
        </w:rPr>
        <w:t>」。</w:t>
      </w:r>
    </w:p>
    <w:p w:rsidR="00EF1B83" w:rsidRPr="00EC6D80" w:rsidRDefault="00EF1B83" w:rsidP="00F328DD">
      <w:pPr>
        <w:pStyle w:val="Default"/>
        <w:spacing w:line="400" w:lineRule="exact"/>
        <w:jc w:val="both"/>
        <w:rPr>
          <w:rFonts w:ascii="Times New Roman" w:hAnsi="Times New Roman"/>
          <w:sz w:val="28"/>
          <w:szCs w:val="28"/>
        </w:rPr>
      </w:pPr>
    </w:p>
    <w:p w:rsidR="009E06D8" w:rsidRDefault="00993CF9" w:rsidP="00F328DD">
      <w:pPr>
        <w:pStyle w:val="Default"/>
        <w:spacing w:line="400" w:lineRule="exact"/>
        <w:jc w:val="both"/>
        <w:rPr>
          <w:rFonts w:ascii="Times New Roman" w:hAnsi="Times New Roman"/>
          <w:sz w:val="28"/>
          <w:szCs w:val="28"/>
        </w:rPr>
      </w:pPr>
      <w:r w:rsidRPr="00993CF9">
        <w:rPr>
          <w:rFonts w:ascii="Times New Roman" w:hAnsi="Times New Roman" w:hint="eastAsia"/>
          <w:sz w:val="28"/>
          <w:szCs w:val="28"/>
        </w:rPr>
        <w:t>支持與認同度</w:t>
      </w:r>
      <w:r w:rsidR="00CC2C60" w:rsidRPr="00EC6D80">
        <w:rPr>
          <w:rFonts w:ascii="Times New Roman" w:hAnsi="Times New Roman" w:hint="eastAsia"/>
          <w:sz w:val="28"/>
          <w:szCs w:val="28"/>
        </w:rPr>
        <w:t>調查</w:t>
      </w:r>
      <w:r w:rsidR="00EC6D80" w:rsidRPr="00EC6D80">
        <w:rPr>
          <w:rFonts w:ascii="Times New Roman" w:hAnsi="Times New Roman" w:hint="eastAsia"/>
          <w:sz w:val="28"/>
          <w:szCs w:val="28"/>
        </w:rPr>
        <w:t>統計表</w:t>
      </w:r>
    </w:p>
    <w:p w:rsidR="00533BD9" w:rsidRDefault="00533BD9" w:rsidP="00F328DD">
      <w:pPr>
        <w:pStyle w:val="Default"/>
        <w:spacing w:line="400" w:lineRule="exact"/>
        <w:jc w:val="both"/>
        <w:rPr>
          <w:rFonts w:ascii="Times New Roman" w:hAnsi="Times New Roman"/>
          <w:sz w:val="28"/>
          <w:szCs w:val="28"/>
        </w:rPr>
      </w:pPr>
    </w:p>
    <w:tbl>
      <w:tblPr>
        <w:tblStyle w:val="a3"/>
        <w:tblW w:w="9696" w:type="dxa"/>
        <w:tblLook w:val="04A0" w:firstRow="1" w:lastRow="0" w:firstColumn="1" w:lastColumn="0" w:noHBand="0" w:noVBand="1"/>
      </w:tblPr>
      <w:tblGrid>
        <w:gridCol w:w="4025"/>
        <w:gridCol w:w="964"/>
        <w:gridCol w:w="964"/>
        <w:gridCol w:w="964"/>
        <w:gridCol w:w="964"/>
        <w:gridCol w:w="964"/>
        <w:gridCol w:w="851"/>
      </w:tblGrid>
      <w:tr w:rsidR="009E06D8" w:rsidRPr="00EC6D80" w:rsidTr="00321A4B">
        <w:trPr>
          <w:trHeight w:val="324"/>
        </w:trPr>
        <w:tc>
          <w:tcPr>
            <w:tcW w:w="4025" w:type="dxa"/>
            <w:noWrap/>
            <w:vAlign w:val="center"/>
            <w:hideMark/>
          </w:tcPr>
          <w:p w:rsidR="009E06D8" w:rsidRPr="000A0289" w:rsidRDefault="009E06D8" w:rsidP="00321A4B">
            <w:pPr>
              <w:pStyle w:val="Default"/>
              <w:spacing w:line="400" w:lineRule="exact"/>
              <w:jc w:val="center"/>
              <w:rPr>
                <w:rFonts w:ascii="Times New Roman" w:hAnsi="Times New Roman"/>
              </w:rPr>
            </w:pPr>
            <w:r w:rsidRPr="00EC6D80">
              <w:rPr>
                <w:rFonts w:ascii="Times New Roman" w:hAnsi="Times New Roman" w:hint="eastAsia"/>
              </w:rPr>
              <w:t>題目</w:t>
            </w:r>
          </w:p>
        </w:tc>
        <w:tc>
          <w:tcPr>
            <w:tcW w:w="964" w:type="dxa"/>
            <w:noWrap/>
            <w:vAlign w:val="center"/>
          </w:tcPr>
          <w:p w:rsidR="009E06D8" w:rsidRPr="000A0289" w:rsidRDefault="009E06D8" w:rsidP="00321A4B">
            <w:pPr>
              <w:pStyle w:val="Default"/>
              <w:spacing w:line="400" w:lineRule="exact"/>
              <w:jc w:val="center"/>
              <w:rPr>
                <w:rFonts w:ascii="Times New Roman" w:hAnsi="Times New Roman"/>
              </w:rPr>
            </w:pPr>
            <w:r w:rsidRPr="000A0289">
              <w:rPr>
                <w:rFonts w:ascii="Times New Roman" w:hAnsi="Times New Roman" w:hint="eastAsia"/>
              </w:rPr>
              <w:t>非常</w:t>
            </w:r>
            <w:r>
              <w:rPr>
                <w:rFonts w:ascii="Times New Roman" w:hAnsi="Times New Roman"/>
              </w:rPr>
              <w:br/>
            </w:r>
            <w:r w:rsidRPr="000A0289">
              <w:rPr>
                <w:rFonts w:ascii="Times New Roman" w:hAnsi="Times New Roman" w:hint="eastAsia"/>
              </w:rPr>
              <w:t>贊成</w:t>
            </w:r>
          </w:p>
        </w:tc>
        <w:tc>
          <w:tcPr>
            <w:tcW w:w="964" w:type="dxa"/>
            <w:noWrap/>
            <w:vAlign w:val="center"/>
          </w:tcPr>
          <w:p w:rsidR="009E06D8" w:rsidRPr="000A0289" w:rsidRDefault="009E06D8" w:rsidP="00321A4B">
            <w:pPr>
              <w:pStyle w:val="Default"/>
              <w:spacing w:line="400" w:lineRule="exact"/>
              <w:jc w:val="center"/>
              <w:rPr>
                <w:rFonts w:ascii="Times New Roman" w:hAnsi="Times New Roman"/>
              </w:rPr>
            </w:pPr>
            <w:r w:rsidRPr="000A0289">
              <w:rPr>
                <w:rFonts w:ascii="Times New Roman" w:hAnsi="Times New Roman" w:hint="eastAsia"/>
              </w:rPr>
              <w:t>贊成</w:t>
            </w:r>
          </w:p>
        </w:tc>
        <w:tc>
          <w:tcPr>
            <w:tcW w:w="964" w:type="dxa"/>
            <w:noWrap/>
            <w:vAlign w:val="center"/>
          </w:tcPr>
          <w:p w:rsidR="009E06D8" w:rsidRPr="000A0289" w:rsidRDefault="009E06D8" w:rsidP="00321A4B">
            <w:pPr>
              <w:pStyle w:val="Default"/>
              <w:spacing w:line="400" w:lineRule="exact"/>
              <w:jc w:val="center"/>
              <w:rPr>
                <w:rFonts w:ascii="Times New Roman" w:hAnsi="Times New Roman"/>
              </w:rPr>
            </w:pPr>
            <w:r w:rsidRPr="000A0289">
              <w:rPr>
                <w:rFonts w:ascii="Times New Roman" w:hAnsi="Times New Roman" w:hint="eastAsia"/>
              </w:rPr>
              <w:t>無意見</w:t>
            </w:r>
          </w:p>
        </w:tc>
        <w:tc>
          <w:tcPr>
            <w:tcW w:w="964" w:type="dxa"/>
            <w:noWrap/>
            <w:vAlign w:val="center"/>
          </w:tcPr>
          <w:p w:rsidR="009E06D8" w:rsidRPr="000A0289" w:rsidRDefault="009E06D8" w:rsidP="00321A4B">
            <w:pPr>
              <w:pStyle w:val="Default"/>
              <w:spacing w:line="400" w:lineRule="exact"/>
              <w:jc w:val="center"/>
              <w:rPr>
                <w:rFonts w:ascii="Times New Roman" w:hAnsi="Times New Roman"/>
              </w:rPr>
            </w:pPr>
            <w:r w:rsidRPr="000A0289">
              <w:rPr>
                <w:rFonts w:ascii="Times New Roman" w:hAnsi="Times New Roman" w:hint="eastAsia"/>
              </w:rPr>
              <w:t>不贊成</w:t>
            </w:r>
          </w:p>
        </w:tc>
        <w:tc>
          <w:tcPr>
            <w:tcW w:w="964" w:type="dxa"/>
            <w:noWrap/>
            <w:vAlign w:val="center"/>
          </w:tcPr>
          <w:p w:rsidR="009E06D8" w:rsidRPr="000A0289" w:rsidRDefault="009E06D8" w:rsidP="00321A4B">
            <w:pPr>
              <w:pStyle w:val="Default"/>
              <w:spacing w:line="400" w:lineRule="exact"/>
              <w:jc w:val="center"/>
              <w:rPr>
                <w:rFonts w:ascii="Times New Roman" w:hAnsi="Times New Roman"/>
              </w:rPr>
            </w:pPr>
            <w:r w:rsidRPr="000A0289">
              <w:rPr>
                <w:rFonts w:ascii="Times New Roman" w:hAnsi="Times New Roman" w:hint="eastAsia"/>
              </w:rPr>
              <w:t>非常</w:t>
            </w:r>
            <w:r>
              <w:rPr>
                <w:rFonts w:ascii="Times New Roman" w:hAnsi="Times New Roman"/>
              </w:rPr>
              <w:br/>
            </w:r>
            <w:r w:rsidRPr="000A0289">
              <w:rPr>
                <w:rFonts w:ascii="Times New Roman" w:hAnsi="Times New Roman" w:hint="eastAsia"/>
              </w:rPr>
              <w:t>不贊成</w:t>
            </w:r>
          </w:p>
        </w:tc>
        <w:tc>
          <w:tcPr>
            <w:tcW w:w="851" w:type="dxa"/>
            <w:noWrap/>
            <w:vAlign w:val="center"/>
            <w:hideMark/>
          </w:tcPr>
          <w:p w:rsidR="009E06D8" w:rsidRPr="00EC6D80" w:rsidRDefault="009E06D8" w:rsidP="00321A4B">
            <w:pPr>
              <w:pStyle w:val="Default"/>
              <w:spacing w:line="400" w:lineRule="exact"/>
              <w:jc w:val="center"/>
              <w:rPr>
                <w:rFonts w:ascii="Times New Roman" w:hAnsi="Times New Roman"/>
              </w:rPr>
            </w:pPr>
            <w:r w:rsidRPr="00EC6D80">
              <w:rPr>
                <w:rFonts w:ascii="Times New Roman" w:hAnsi="Times New Roman" w:hint="eastAsia"/>
              </w:rPr>
              <w:t>分數</w:t>
            </w:r>
          </w:p>
        </w:tc>
      </w:tr>
      <w:tr w:rsidR="009E06D8" w:rsidRPr="00EC6D80" w:rsidTr="00321A4B">
        <w:trPr>
          <w:trHeight w:val="324"/>
        </w:trPr>
        <w:tc>
          <w:tcPr>
            <w:tcW w:w="4025" w:type="dxa"/>
            <w:noWrap/>
            <w:vAlign w:val="center"/>
          </w:tcPr>
          <w:p w:rsidR="009E06D8" w:rsidRPr="00FD2285" w:rsidRDefault="009E06D8" w:rsidP="00321A4B">
            <w:pPr>
              <w:pStyle w:val="Default"/>
              <w:spacing w:line="400" w:lineRule="exact"/>
              <w:ind w:left="192" w:hangingChars="80" w:hanging="192"/>
              <w:jc w:val="both"/>
            </w:pPr>
            <w:r w:rsidRPr="007C13AF">
              <w:rPr>
                <w:rFonts w:ascii="Times New Roman" w:hAnsi="Times New Roman" w:hint="eastAsia"/>
              </w:rPr>
              <w:t>1</w:t>
            </w:r>
            <w:r>
              <w:rPr>
                <w:rFonts w:ascii="Times New Roman" w:hAnsi="Times New Roman" w:hint="eastAsia"/>
              </w:rPr>
              <w:t>.</w:t>
            </w:r>
            <w:r w:rsidRPr="007C13AF">
              <w:rPr>
                <w:rFonts w:ascii="Times New Roman" w:hAnsi="Times New Roman" w:hint="eastAsia"/>
              </w:rPr>
              <w:t>您是否贊成學校推動全英語授課政策，以提升整體學生國際競爭力？</w:t>
            </w:r>
          </w:p>
        </w:tc>
        <w:tc>
          <w:tcPr>
            <w:tcW w:w="964" w:type="dxa"/>
            <w:noWrap/>
            <w:vAlign w:val="center"/>
          </w:tcPr>
          <w:p w:rsidR="009E06D8" w:rsidRPr="007C13AF" w:rsidRDefault="009E06D8" w:rsidP="00321A4B">
            <w:pPr>
              <w:jc w:val="center"/>
              <w:rPr>
                <w:rFonts w:ascii="Times New Roman" w:hAnsi="Times New Roman" w:cs="Times New Roman"/>
              </w:rPr>
            </w:pPr>
            <w:r w:rsidRPr="007C13AF">
              <w:rPr>
                <w:rFonts w:ascii="Times New Roman" w:hAnsi="Times New Roman" w:cs="Times New Roman"/>
              </w:rPr>
              <w:t>13</w:t>
            </w:r>
          </w:p>
        </w:tc>
        <w:tc>
          <w:tcPr>
            <w:tcW w:w="964" w:type="dxa"/>
            <w:noWrap/>
            <w:vAlign w:val="center"/>
          </w:tcPr>
          <w:p w:rsidR="009E06D8" w:rsidRPr="007C13AF" w:rsidRDefault="009E06D8" w:rsidP="00321A4B">
            <w:pPr>
              <w:jc w:val="center"/>
              <w:rPr>
                <w:rFonts w:ascii="Times New Roman" w:hAnsi="Times New Roman" w:cs="Times New Roman"/>
              </w:rPr>
            </w:pPr>
            <w:r w:rsidRPr="007C13AF">
              <w:rPr>
                <w:rFonts w:ascii="Times New Roman" w:hAnsi="Times New Roman" w:cs="Times New Roman"/>
              </w:rPr>
              <w:t>17</w:t>
            </w:r>
          </w:p>
        </w:tc>
        <w:tc>
          <w:tcPr>
            <w:tcW w:w="964" w:type="dxa"/>
            <w:noWrap/>
            <w:vAlign w:val="center"/>
          </w:tcPr>
          <w:p w:rsidR="009E06D8" w:rsidRPr="007C13AF" w:rsidRDefault="009E06D8" w:rsidP="00321A4B">
            <w:pPr>
              <w:jc w:val="center"/>
              <w:rPr>
                <w:rFonts w:ascii="Times New Roman" w:hAnsi="Times New Roman" w:cs="Times New Roman"/>
              </w:rPr>
            </w:pPr>
            <w:r w:rsidRPr="007C13AF">
              <w:rPr>
                <w:rFonts w:ascii="Times New Roman" w:hAnsi="Times New Roman" w:cs="Times New Roman"/>
              </w:rPr>
              <w:t>16</w:t>
            </w:r>
          </w:p>
        </w:tc>
        <w:tc>
          <w:tcPr>
            <w:tcW w:w="964" w:type="dxa"/>
            <w:noWrap/>
            <w:vAlign w:val="center"/>
          </w:tcPr>
          <w:p w:rsidR="009E06D8" w:rsidRPr="007C13AF" w:rsidRDefault="009E06D8" w:rsidP="00321A4B">
            <w:pPr>
              <w:jc w:val="center"/>
              <w:rPr>
                <w:rFonts w:ascii="Times New Roman" w:hAnsi="Times New Roman" w:cs="Times New Roman"/>
              </w:rPr>
            </w:pPr>
            <w:r w:rsidRPr="007C13AF">
              <w:rPr>
                <w:rFonts w:ascii="Times New Roman" w:hAnsi="Times New Roman" w:cs="Times New Roman"/>
              </w:rPr>
              <w:t>7</w:t>
            </w:r>
          </w:p>
        </w:tc>
        <w:tc>
          <w:tcPr>
            <w:tcW w:w="964" w:type="dxa"/>
            <w:noWrap/>
            <w:vAlign w:val="center"/>
          </w:tcPr>
          <w:p w:rsidR="009E06D8" w:rsidRPr="007C13AF" w:rsidRDefault="009E06D8" w:rsidP="00321A4B">
            <w:pPr>
              <w:jc w:val="center"/>
              <w:rPr>
                <w:rFonts w:ascii="Times New Roman" w:hAnsi="Times New Roman" w:cs="Times New Roman"/>
              </w:rPr>
            </w:pPr>
            <w:r w:rsidRPr="007C13AF">
              <w:rPr>
                <w:rFonts w:ascii="Times New Roman" w:hAnsi="Times New Roman" w:cs="Times New Roman"/>
              </w:rPr>
              <w:t>2</w:t>
            </w:r>
          </w:p>
        </w:tc>
        <w:tc>
          <w:tcPr>
            <w:tcW w:w="851" w:type="dxa"/>
            <w:noWrap/>
            <w:vAlign w:val="center"/>
          </w:tcPr>
          <w:p w:rsidR="009E06D8" w:rsidRPr="000A0289" w:rsidRDefault="009E06D8" w:rsidP="00321A4B">
            <w:pPr>
              <w:pStyle w:val="Default"/>
              <w:spacing w:line="400" w:lineRule="exact"/>
              <w:jc w:val="center"/>
              <w:rPr>
                <w:rFonts w:ascii="Times New Roman" w:hAnsi="Times New Roman"/>
                <w:b/>
              </w:rPr>
            </w:pPr>
            <w:r w:rsidRPr="000A0289">
              <w:rPr>
                <w:rFonts w:ascii="Times New Roman" w:hAnsi="Times New Roman" w:hint="eastAsia"/>
                <w:b/>
              </w:rPr>
              <w:t>3.5</w:t>
            </w:r>
            <w:r>
              <w:rPr>
                <w:rFonts w:ascii="Times New Roman" w:hAnsi="Times New Roman" w:hint="eastAsia"/>
                <w:b/>
              </w:rPr>
              <w:t>8</w:t>
            </w:r>
          </w:p>
        </w:tc>
      </w:tr>
    </w:tbl>
    <w:p w:rsidR="009E06D8" w:rsidRDefault="009E06D8" w:rsidP="00F328DD">
      <w:pPr>
        <w:pStyle w:val="Default"/>
        <w:spacing w:line="400" w:lineRule="exact"/>
        <w:jc w:val="both"/>
        <w:rPr>
          <w:rFonts w:ascii="Times New Roman" w:hAnsi="Times New Roman"/>
          <w:sz w:val="28"/>
          <w:szCs w:val="28"/>
        </w:rPr>
      </w:pPr>
    </w:p>
    <w:tbl>
      <w:tblPr>
        <w:tblStyle w:val="a3"/>
        <w:tblW w:w="9696" w:type="dxa"/>
        <w:tblLook w:val="04A0" w:firstRow="1" w:lastRow="0" w:firstColumn="1" w:lastColumn="0" w:noHBand="0" w:noVBand="1"/>
      </w:tblPr>
      <w:tblGrid>
        <w:gridCol w:w="3912"/>
        <w:gridCol w:w="964"/>
        <w:gridCol w:w="964"/>
        <w:gridCol w:w="964"/>
        <w:gridCol w:w="964"/>
        <w:gridCol w:w="964"/>
        <w:gridCol w:w="964"/>
      </w:tblGrid>
      <w:tr w:rsidR="007C13AF" w:rsidRPr="00EC6D80" w:rsidTr="007C13AF">
        <w:trPr>
          <w:trHeight w:val="324"/>
        </w:trPr>
        <w:tc>
          <w:tcPr>
            <w:tcW w:w="3912" w:type="dxa"/>
            <w:noWrap/>
            <w:vAlign w:val="center"/>
            <w:hideMark/>
          </w:tcPr>
          <w:p w:rsidR="007C13AF" w:rsidRPr="000A0289" w:rsidRDefault="007C13AF" w:rsidP="00321A4B">
            <w:pPr>
              <w:pStyle w:val="Default"/>
              <w:spacing w:line="400" w:lineRule="exact"/>
              <w:jc w:val="center"/>
              <w:rPr>
                <w:rFonts w:ascii="Times New Roman" w:hAnsi="Times New Roman"/>
              </w:rPr>
            </w:pPr>
            <w:r w:rsidRPr="00EC6D80">
              <w:rPr>
                <w:rFonts w:ascii="Times New Roman" w:hAnsi="Times New Roman" w:hint="eastAsia"/>
              </w:rPr>
              <w:t>題目</w:t>
            </w:r>
          </w:p>
        </w:tc>
        <w:tc>
          <w:tcPr>
            <w:tcW w:w="964" w:type="dxa"/>
            <w:noWrap/>
            <w:vAlign w:val="center"/>
          </w:tcPr>
          <w:p w:rsidR="007C13AF" w:rsidRPr="000A0289" w:rsidRDefault="007C13AF" w:rsidP="00321A4B">
            <w:pPr>
              <w:pStyle w:val="Default"/>
              <w:spacing w:line="400" w:lineRule="exact"/>
              <w:jc w:val="center"/>
              <w:rPr>
                <w:rFonts w:ascii="Times New Roman" w:hAnsi="Times New Roman"/>
              </w:rPr>
            </w:pPr>
            <w:r w:rsidRPr="000A0289">
              <w:rPr>
                <w:rFonts w:ascii="Times New Roman" w:hAnsi="Times New Roman" w:hint="eastAsia"/>
              </w:rPr>
              <w:t>非常</w:t>
            </w:r>
            <w:r>
              <w:rPr>
                <w:rFonts w:ascii="Times New Roman" w:hAnsi="Times New Roman"/>
              </w:rPr>
              <w:br/>
            </w:r>
            <w:r w:rsidRPr="000A0289">
              <w:rPr>
                <w:rFonts w:ascii="Times New Roman" w:hAnsi="Times New Roman" w:hint="eastAsia"/>
              </w:rPr>
              <w:t>同意</w:t>
            </w:r>
          </w:p>
        </w:tc>
        <w:tc>
          <w:tcPr>
            <w:tcW w:w="964" w:type="dxa"/>
            <w:noWrap/>
            <w:vAlign w:val="center"/>
          </w:tcPr>
          <w:p w:rsidR="007C13AF" w:rsidRPr="000A0289" w:rsidRDefault="007C13AF" w:rsidP="00321A4B">
            <w:pPr>
              <w:pStyle w:val="Default"/>
              <w:spacing w:line="400" w:lineRule="exact"/>
              <w:jc w:val="center"/>
              <w:rPr>
                <w:rFonts w:ascii="Times New Roman" w:hAnsi="Times New Roman"/>
              </w:rPr>
            </w:pPr>
            <w:r w:rsidRPr="000A0289">
              <w:rPr>
                <w:rFonts w:ascii="Times New Roman" w:hAnsi="Times New Roman" w:hint="eastAsia"/>
              </w:rPr>
              <w:t>同意</w:t>
            </w:r>
          </w:p>
        </w:tc>
        <w:tc>
          <w:tcPr>
            <w:tcW w:w="964" w:type="dxa"/>
            <w:noWrap/>
            <w:vAlign w:val="center"/>
          </w:tcPr>
          <w:p w:rsidR="007C13AF" w:rsidRPr="000A0289" w:rsidRDefault="007C13AF" w:rsidP="00321A4B">
            <w:pPr>
              <w:pStyle w:val="Default"/>
              <w:spacing w:line="400" w:lineRule="exact"/>
              <w:jc w:val="center"/>
              <w:rPr>
                <w:rFonts w:ascii="Times New Roman" w:hAnsi="Times New Roman"/>
              </w:rPr>
            </w:pPr>
            <w:r w:rsidRPr="000A0289">
              <w:rPr>
                <w:rFonts w:ascii="Times New Roman" w:hAnsi="Times New Roman" w:hint="eastAsia"/>
              </w:rPr>
              <w:t>無意見</w:t>
            </w:r>
          </w:p>
        </w:tc>
        <w:tc>
          <w:tcPr>
            <w:tcW w:w="964" w:type="dxa"/>
            <w:noWrap/>
            <w:vAlign w:val="center"/>
          </w:tcPr>
          <w:p w:rsidR="007C13AF" w:rsidRPr="000A0289" w:rsidRDefault="007C13AF" w:rsidP="00321A4B">
            <w:pPr>
              <w:pStyle w:val="Default"/>
              <w:spacing w:line="400" w:lineRule="exact"/>
              <w:jc w:val="center"/>
              <w:rPr>
                <w:rFonts w:ascii="Times New Roman" w:hAnsi="Times New Roman"/>
              </w:rPr>
            </w:pPr>
            <w:r w:rsidRPr="000A0289">
              <w:rPr>
                <w:rFonts w:ascii="Times New Roman" w:hAnsi="Times New Roman" w:hint="eastAsia"/>
              </w:rPr>
              <w:t>不同意</w:t>
            </w:r>
          </w:p>
        </w:tc>
        <w:tc>
          <w:tcPr>
            <w:tcW w:w="964" w:type="dxa"/>
            <w:noWrap/>
            <w:vAlign w:val="center"/>
          </w:tcPr>
          <w:p w:rsidR="007C13AF" w:rsidRPr="000A0289" w:rsidRDefault="007C13AF" w:rsidP="00321A4B">
            <w:pPr>
              <w:pStyle w:val="Default"/>
              <w:spacing w:line="400" w:lineRule="exact"/>
              <w:jc w:val="center"/>
              <w:rPr>
                <w:rFonts w:ascii="Times New Roman" w:hAnsi="Times New Roman"/>
              </w:rPr>
            </w:pPr>
            <w:r w:rsidRPr="000A0289">
              <w:rPr>
                <w:rFonts w:ascii="Times New Roman" w:hAnsi="Times New Roman" w:hint="eastAsia"/>
              </w:rPr>
              <w:t>非常</w:t>
            </w:r>
            <w:r>
              <w:rPr>
                <w:rFonts w:ascii="Times New Roman" w:hAnsi="Times New Roman"/>
              </w:rPr>
              <w:br/>
            </w:r>
            <w:r w:rsidRPr="000A0289">
              <w:rPr>
                <w:rFonts w:ascii="Times New Roman" w:hAnsi="Times New Roman" w:hint="eastAsia"/>
              </w:rPr>
              <w:t>不同意</w:t>
            </w:r>
          </w:p>
        </w:tc>
        <w:tc>
          <w:tcPr>
            <w:tcW w:w="964" w:type="dxa"/>
            <w:noWrap/>
            <w:vAlign w:val="center"/>
            <w:hideMark/>
          </w:tcPr>
          <w:p w:rsidR="007C13AF" w:rsidRPr="00EC6D80" w:rsidRDefault="007C13AF" w:rsidP="00321A4B">
            <w:pPr>
              <w:pStyle w:val="Default"/>
              <w:spacing w:line="400" w:lineRule="exact"/>
              <w:jc w:val="center"/>
              <w:rPr>
                <w:rFonts w:ascii="Times New Roman" w:hAnsi="Times New Roman"/>
              </w:rPr>
            </w:pPr>
            <w:r w:rsidRPr="00EC6D80">
              <w:rPr>
                <w:rFonts w:ascii="Times New Roman" w:hAnsi="Times New Roman" w:hint="eastAsia"/>
              </w:rPr>
              <w:t>分數</w:t>
            </w:r>
          </w:p>
        </w:tc>
      </w:tr>
      <w:tr w:rsidR="007C13AF" w:rsidRPr="00EC6D80" w:rsidTr="009E1EBD">
        <w:trPr>
          <w:trHeight w:val="324"/>
        </w:trPr>
        <w:tc>
          <w:tcPr>
            <w:tcW w:w="3912" w:type="dxa"/>
            <w:noWrap/>
            <w:vAlign w:val="center"/>
          </w:tcPr>
          <w:p w:rsidR="007C13AF" w:rsidRPr="009E1EBD" w:rsidRDefault="007C13AF" w:rsidP="009E1EBD">
            <w:pPr>
              <w:ind w:left="192" w:hangingChars="80" w:hanging="192"/>
              <w:jc w:val="both"/>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2</w:t>
            </w:r>
            <w:r w:rsidR="009E1EBD" w:rsidRPr="009E1EBD">
              <w:rPr>
                <w:rFonts w:ascii="Times New Roman" w:eastAsia="標楷體" w:hAnsi="Times New Roman" w:cs="標楷體" w:hint="eastAsia"/>
                <w:color w:val="000000"/>
                <w:kern w:val="0"/>
                <w:szCs w:val="24"/>
              </w:rPr>
              <w:t>.</w:t>
            </w:r>
            <w:r w:rsidRPr="009E1EBD">
              <w:rPr>
                <w:rFonts w:ascii="Times New Roman" w:eastAsia="標楷體" w:hAnsi="Times New Roman" w:cs="標楷體" w:hint="eastAsia"/>
                <w:color w:val="000000"/>
                <w:kern w:val="0"/>
                <w:szCs w:val="24"/>
              </w:rPr>
              <w:t>您是否同意大學部課程，部份科目</w:t>
            </w:r>
            <w:proofErr w:type="gramStart"/>
            <w:r w:rsidRPr="009E1EBD">
              <w:rPr>
                <w:rFonts w:ascii="Times New Roman" w:eastAsia="標楷體" w:hAnsi="Times New Roman" w:cs="標楷體" w:hint="eastAsia"/>
                <w:color w:val="000000"/>
                <w:kern w:val="0"/>
                <w:szCs w:val="24"/>
              </w:rPr>
              <w:t>採</w:t>
            </w:r>
            <w:proofErr w:type="gramEnd"/>
            <w:r w:rsidRPr="009E1EBD">
              <w:rPr>
                <w:rFonts w:ascii="Times New Roman" w:eastAsia="標楷體" w:hAnsi="Times New Roman" w:cs="標楷體" w:hint="eastAsia"/>
                <w:color w:val="000000"/>
                <w:kern w:val="0"/>
                <w:szCs w:val="24"/>
              </w:rPr>
              <w:t>全英語教授，可提升學生英文能力的學習？</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9</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25</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10</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8</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3</w:t>
            </w:r>
          </w:p>
        </w:tc>
        <w:tc>
          <w:tcPr>
            <w:tcW w:w="964" w:type="dxa"/>
            <w:noWrap/>
            <w:vAlign w:val="center"/>
          </w:tcPr>
          <w:p w:rsidR="007C13AF" w:rsidRPr="000A0289" w:rsidRDefault="007C13AF" w:rsidP="007C13AF">
            <w:pPr>
              <w:pStyle w:val="Default"/>
              <w:spacing w:line="400" w:lineRule="exact"/>
              <w:jc w:val="center"/>
              <w:rPr>
                <w:rFonts w:ascii="Times New Roman" w:hAnsi="Times New Roman"/>
                <w:b/>
              </w:rPr>
            </w:pPr>
            <w:r w:rsidRPr="000A0289">
              <w:rPr>
                <w:rFonts w:ascii="Times New Roman" w:hAnsi="Times New Roman" w:hint="eastAsia"/>
                <w:b/>
              </w:rPr>
              <w:t>3.5</w:t>
            </w:r>
            <w:r>
              <w:rPr>
                <w:rFonts w:ascii="Times New Roman" w:hAnsi="Times New Roman" w:hint="eastAsia"/>
                <w:b/>
              </w:rPr>
              <w:t>3</w:t>
            </w:r>
          </w:p>
        </w:tc>
      </w:tr>
      <w:tr w:rsidR="007C13AF" w:rsidRPr="00EC6D80" w:rsidTr="009E1EBD">
        <w:trPr>
          <w:trHeight w:val="324"/>
        </w:trPr>
        <w:tc>
          <w:tcPr>
            <w:tcW w:w="3912" w:type="dxa"/>
            <w:noWrap/>
            <w:vAlign w:val="center"/>
          </w:tcPr>
          <w:p w:rsidR="007C13AF" w:rsidRPr="009E1EBD" w:rsidRDefault="007C13AF" w:rsidP="009E1EBD">
            <w:pPr>
              <w:ind w:left="192" w:hangingChars="80" w:hanging="192"/>
              <w:jc w:val="both"/>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3.</w:t>
            </w:r>
            <w:r w:rsidRPr="009E1EBD">
              <w:rPr>
                <w:rFonts w:ascii="Times New Roman" w:eastAsia="標楷體" w:hAnsi="Times New Roman" w:cs="標楷體" w:hint="eastAsia"/>
                <w:color w:val="000000"/>
                <w:kern w:val="0"/>
                <w:szCs w:val="24"/>
              </w:rPr>
              <w:t>您是否同意大學部課程，部份科目</w:t>
            </w:r>
            <w:proofErr w:type="gramStart"/>
            <w:r w:rsidRPr="009E1EBD">
              <w:rPr>
                <w:rFonts w:ascii="Times New Roman" w:eastAsia="標楷體" w:hAnsi="Times New Roman" w:cs="標楷體" w:hint="eastAsia"/>
                <w:color w:val="000000"/>
                <w:kern w:val="0"/>
                <w:szCs w:val="24"/>
              </w:rPr>
              <w:t>採</w:t>
            </w:r>
            <w:proofErr w:type="gramEnd"/>
            <w:r w:rsidRPr="009E1EBD">
              <w:rPr>
                <w:rFonts w:ascii="Times New Roman" w:eastAsia="標楷體" w:hAnsi="Times New Roman" w:cs="標楷體" w:hint="eastAsia"/>
                <w:color w:val="000000"/>
                <w:kern w:val="0"/>
                <w:szCs w:val="24"/>
              </w:rPr>
              <w:t>全英語教授，可提升教學品質？</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5</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12</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14</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19</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5</w:t>
            </w:r>
          </w:p>
        </w:tc>
        <w:tc>
          <w:tcPr>
            <w:tcW w:w="964" w:type="dxa"/>
            <w:noWrap/>
            <w:vAlign w:val="center"/>
          </w:tcPr>
          <w:p w:rsidR="007C13AF" w:rsidRPr="000A0289" w:rsidRDefault="009E1EBD" w:rsidP="007C13AF">
            <w:pPr>
              <w:pStyle w:val="Default"/>
              <w:spacing w:line="400" w:lineRule="exact"/>
              <w:jc w:val="center"/>
              <w:rPr>
                <w:rFonts w:ascii="Times New Roman" w:hAnsi="Times New Roman"/>
                <w:b/>
              </w:rPr>
            </w:pPr>
            <w:r>
              <w:rPr>
                <w:rFonts w:ascii="Times New Roman" w:hAnsi="Times New Roman" w:hint="eastAsia"/>
                <w:b/>
              </w:rPr>
              <w:t>2.87</w:t>
            </w:r>
          </w:p>
        </w:tc>
      </w:tr>
      <w:tr w:rsidR="007C13AF" w:rsidRPr="00EC6D80" w:rsidTr="009E1EBD">
        <w:trPr>
          <w:trHeight w:val="324"/>
        </w:trPr>
        <w:tc>
          <w:tcPr>
            <w:tcW w:w="3912" w:type="dxa"/>
            <w:noWrap/>
            <w:vAlign w:val="center"/>
          </w:tcPr>
          <w:p w:rsidR="007C13AF" w:rsidRPr="009E1EBD" w:rsidRDefault="007C13AF" w:rsidP="009E1EBD">
            <w:pPr>
              <w:ind w:left="192" w:hangingChars="80" w:hanging="192"/>
              <w:jc w:val="both"/>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12.</w:t>
            </w:r>
            <w:r w:rsidRPr="009E1EBD">
              <w:rPr>
                <w:rFonts w:ascii="Times New Roman" w:eastAsia="標楷體" w:hAnsi="Times New Roman" w:cs="標楷體" w:hint="eastAsia"/>
                <w:color w:val="000000"/>
                <w:kern w:val="0"/>
                <w:szCs w:val="24"/>
              </w:rPr>
              <w:t>您是否同意將</w:t>
            </w:r>
            <w:r w:rsidRPr="009E1EBD">
              <w:rPr>
                <w:rFonts w:ascii="Times New Roman" w:eastAsia="標楷體" w:hAnsi="Times New Roman" w:cs="標楷體" w:hint="eastAsia"/>
                <w:color w:val="000000"/>
                <w:kern w:val="0"/>
                <w:szCs w:val="24"/>
              </w:rPr>
              <w:t xml:space="preserve"> EMI </w:t>
            </w:r>
            <w:r w:rsidRPr="009E1EBD">
              <w:rPr>
                <w:rFonts w:ascii="Times New Roman" w:eastAsia="標楷體" w:hAnsi="Times New Roman" w:cs="標楷體" w:hint="eastAsia"/>
                <w:color w:val="000000"/>
                <w:kern w:val="0"/>
                <w:szCs w:val="24"/>
              </w:rPr>
              <w:t>授課列入「升等」加分項目？</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13</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13</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13</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6</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10</w:t>
            </w:r>
          </w:p>
        </w:tc>
        <w:tc>
          <w:tcPr>
            <w:tcW w:w="964" w:type="dxa"/>
            <w:noWrap/>
            <w:vAlign w:val="center"/>
          </w:tcPr>
          <w:p w:rsidR="007C13AF" w:rsidRPr="000A0289" w:rsidRDefault="009E1EBD" w:rsidP="007C13AF">
            <w:pPr>
              <w:pStyle w:val="Default"/>
              <w:spacing w:line="400" w:lineRule="exact"/>
              <w:jc w:val="center"/>
              <w:rPr>
                <w:rFonts w:ascii="Times New Roman" w:hAnsi="Times New Roman"/>
                <w:b/>
              </w:rPr>
            </w:pPr>
            <w:r>
              <w:rPr>
                <w:rFonts w:ascii="Times New Roman" w:hAnsi="Times New Roman" w:hint="eastAsia"/>
                <w:b/>
              </w:rPr>
              <w:t>3.24</w:t>
            </w:r>
          </w:p>
        </w:tc>
      </w:tr>
      <w:tr w:rsidR="007C13AF" w:rsidRPr="00EC6D80" w:rsidTr="009E1EBD">
        <w:trPr>
          <w:trHeight w:val="324"/>
        </w:trPr>
        <w:tc>
          <w:tcPr>
            <w:tcW w:w="3912" w:type="dxa"/>
            <w:noWrap/>
            <w:vAlign w:val="center"/>
          </w:tcPr>
          <w:p w:rsidR="007C13AF" w:rsidRPr="009E1EBD" w:rsidRDefault="007C13AF" w:rsidP="009E1EBD">
            <w:pPr>
              <w:ind w:left="192" w:hangingChars="80" w:hanging="192"/>
              <w:jc w:val="both"/>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13.</w:t>
            </w:r>
            <w:r w:rsidRPr="009E1EBD">
              <w:rPr>
                <w:rFonts w:ascii="Times New Roman" w:eastAsia="標楷體" w:hAnsi="Times New Roman" w:cs="標楷體" w:hint="eastAsia"/>
                <w:color w:val="000000"/>
                <w:kern w:val="0"/>
                <w:szCs w:val="24"/>
              </w:rPr>
              <w:t>您是否同意將</w:t>
            </w:r>
            <w:r w:rsidRPr="009E1EBD">
              <w:rPr>
                <w:rFonts w:ascii="Times New Roman" w:eastAsia="標楷體" w:hAnsi="Times New Roman" w:cs="標楷體" w:hint="eastAsia"/>
                <w:color w:val="000000"/>
                <w:kern w:val="0"/>
                <w:szCs w:val="24"/>
              </w:rPr>
              <w:t xml:space="preserve"> EMI </w:t>
            </w:r>
            <w:r w:rsidRPr="009E1EBD">
              <w:rPr>
                <w:rFonts w:ascii="Times New Roman" w:eastAsia="標楷體" w:hAnsi="Times New Roman" w:cs="標楷體" w:hint="eastAsia"/>
                <w:color w:val="000000"/>
                <w:kern w:val="0"/>
                <w:szCs w:val="24"/>
              </w:rPr>
              <w:t>授課列入「彈性薪資」加分項目？</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11</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16</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18</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5</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5</w:t>
            </w:r>
          </w:p>
        </w:tc>
        <w:tc>
          <w:tcPr>
            <w:tcW w:w="964" w:type="dxa"/>
            <w:noWrap/>
            <w:vAlign w:val="center"/>
          </w:tcPr>
          <w:p w:rsidR="007C13AF" w:rsidRPr="000A0289" w:rsidRDefault="009E1EBD" w:rsidP="007C13AF">
            <w:pPr>
              <w:pStyle w:val="Default"/>
              <w:spacing w:line="400" w:lineRule="exact"/>
              <w:jc w:val="center"/>
              <w:rPr>
                <w:rFonts w:ascii="Times New Roman" w:hAnsi="Times New Roman"/>
                <w:b/>
              </w:rPr>
            </w:pPr>
            <w:r>
              <w:rPr>
                <w:rFonts w:ascii="Times New Roman" w:hAnsi="Times New Roman" w:hint="eastAsia"/>
                <w:b/>
              </w:rPr>
              <w:t>3.42</w:t>
            </w:r>
          </w:p>
        </w:tc>
      </w:tr>
      <w:tr w:rsidR="007C13AF" w:rsidRPr="00EC6D80" w:rsidTr="009E1EBD">
        <w:trPr>
          <w:trHeight w:val="324"/>
        </w:trPr>
        <w:tc>
          <w:tcPr>
            <w:tcW w:w="3912" w:type="dxa"/>
            <w:noWrap/>
            <w:vAlign w:val="center"/>
          </w:tcPr>
          <w:p w:rsidR="007C13AF" w:rsidRPr="009E1EBD" w:rsidRDefault="007C13AF" w:rsidP="009E1EBD">
            <w:pPr>
              <w:ind w:left="192" w:hangingChars="80" w:hanging="192"/>
              <w:jc w:val="both"/>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14.</w:t>
            </w:r>
            <w:r w:rsidRPr="009E1EBD">
              <w:rPr>
                <w:rFonts w:ascii="Times New Roman" w:eastAsia="標楷體" w:hAnsi="Times New Roman" w:cs="標楷體" w:hint="eastAsia"/>
                <w:color w:val="000000"/>
                <w:kern w:val="0"/>
                <w:szCs w:val="24"/>
              </w:rPr>
              <w:t>您是否同意將</w:t>
            </w:r>
            <w:r w:rsidRPr="009E1EBD">
              <w:rPr>
                <w:rFonts w:ascii="Times New Roman" w:eastAsia="標楷體" w:hAnsi="Times New Roman" w:cs="標楷體" w:hint="eastAsia"/>
                <w:color w:val="000000"/>
                <w:kern w:val="0"/>
                <w:szCs w:val="24"/>
              </w:rPr>
              <w:t xml:space="preserve"> EMI </w:t>
            </w:r>
            <w:r w:rsidRPr="009E1EBD">
              <w:rPr>
                <w:rFonts w:ascii="Times New Roman" w:eastAsia="標楷體" w:hAnsi="Times New Roman" w:cs="標楷體" w:hint="eastAsia"/>
                <w:color w:val="000000"/>
                <w:kern w:val="0"/>
                <w:szCs w:val="24"/>
              </w:rPr>
              <w:t>授課列入「教師評鑑」加分項目？</w:t>
            </w:r>
            <w:r w:rsidRPr="009E1EBD">
              <w:rPr>
                <w:rFonts w:ascii="Times New Roman" w:eastAsia="標楷體" w:hAnsi="Times New Roman" w:cs="標楷體" w:hint="eastAsia"/>
                <w:color w:val="000000"/>
                <w:kern w:val="0"/>
                <w:szCs w:val="24"/>
              </w:rPr>
              <w:t>]</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15</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12</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10</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10</w:t>
            </w:r>
          </w:p>
        </w:tc>
        <w:tc>
          <w:tcPr>
            <w:tcW w:w="964" w:type="dxa"/>
            <w:noWrap/>
            <w:vAlign w:val="center"/>
          </w:tcPr>
          <w:p w:rsidR="007C13AF" w:rsidRPr="009E1EBD" w:rsidRDefault="007C13AF" w:rsidP="009E1EBD">
            <w:pPr>
              <w:jc w:val="center"/>
              <w:rPr>
                <w:rFonts w:ascii="Times New Roman" w:eastAsia="標楷體" w:hAnsi="Times New Roman" w:cs="標楷體"/>
                <w:color w:val="000000"/>
                <w:kern w:val="0"/>
                <w:szCs w:val="24"/>
              </w:rPr>
            </w:pPr>
            <w:r w:rsidRPr="009E1EBD">
              <w:rPr>
                <w:rFonts w:ascii="Times New Roman" w:eastAsia="標楷體" w:hAnsi="Times New Roman" w:cs="標楷體" w:hint="eastAsia"/>
                <w:color w:val="000000"/>
                <w:kern w:val="0"/>
                <w:szCs w:val="24"/>
              </w:rPr>
              <w:t>8</w:t>
            </w:r>
          </w:p>
        </w:tc>
        <w:tc>
          <w:tcPr>
            <w:tcW w:w="964" w:type="dxa"/>
            <w:noWrap/>
            <w:vAlign w:val="center"/>
          </w:tcPr>
          <w:p w:rsidR="007C13AF" w:rsidRPr="000A0289" w:rsidRDefault="009E1EBD" w:rsidP="007C13AF">
            <w:pPr>
              <w:pStyle w:val="Default"/>
              <w:spacing w:line="400" w:lineRule="exact"/>
              <w:jc w:val="center"/>
              <w:rPr>
                <w:rFonts w:ascii="Times New Roman" w:hAnsi="Times New Roman"/>
                <w:b/>
              </w:rPr>
            </w:pPr>
            <w:r>
              <w:rPr>
                <w:rFonts w:ascii="Times New Roman" w:hAnsi="Times New Roman" w:hint="eastAsia"/>
                <w:b/>
              </w:rPr>
              <w:t>3.29</w:t>
            </w:r>
          </w:p>
        </w:tc>
      </w:tr>
    </w:tbl>
    <w:p w:rsidR="00EC6D80" w:rsidRDefault="00EC6D80" w:rsidP="00F328DD">
      <w:pPr>
        <w:pStyle w:val="Default"/>
        <w:spacing w:line="400" w:lineRule="exact"/>
        <w:jc w:val="both"/>
        <w:rPr>
          <w:rFonts w:ascii="Times New Roman" w:hAnsi="Times New Roman"/>
          <w:sz w:val="28"/>
          <w:szCs w:val="28"/>
        </w:rPr>
      </w:pPr>
    </w:p>
    <w:tbl>
      <w:tblPr>
        <w:tblStyle w:val="a3"/>
        <w:tblW w:w="9696" w:type="dxa"/>
        <w:tblLook w:val="04A0" w:firstRow="1" w:lastRow="0" w:firstColumn="1" w:lastColumn="0" w:noHBand="0" w:noVBand="1"/>
      </w:tblPr>
      <w:tblGrid>
        <w:gridCol w:w="3912"/>
        <w:gridCol w:w="964"/>
        <w:gridCol w:w="964"/>
        <w:gridCol w:w="964"/>
        <w:gridCol w:w="964"/>
        <w:gridCol w:w="964"/>
        <w:gridCol w:w="964"/>
      </w:tblGrid>
      <w:tr w:rsidR="009E06D8" w:rsidRPr="00EC6D80" w:rsidTr="009E06D8">
        <w:trPr>
          <w:trHeight w:val="324"/>
        </w:trPr>
        <w:tc>
          <w:tcPr>
            <w:tcW w:w="3912" w:type="dxa"/>
            <w:noWrap/>
            <w:vAlign w:val="center"/>
          </w:tcPr>
          <w:p w:rsidR="009E06D8" w:rsidRPr="009E06D8" w:rsidRDefault="00533BD9" w:rsidP="009E06D8">
            <w:pPr>
              <w:ind w:left="192" w:hangingChars="80" w:hanging="192"/>
              <w:jc w:val="center"/>
              <w:rPr>
                <w:rFonts w:ascii="Times New Roman" w:eastAsia="標楷體" w:hAnsi="Times New Roman" w:cs="標楷體"/>
                <w:color w:val="000000"/>
                <w:kern w:val="0"/>
                <w:szCs w:val="24"/>
              </w:rPr>
            </w:pPr>
            <w:r>
              <w:rPr>
                <w:rFonts w:ascii="Times New Roman" w:eastAsia="標楷體" w:hAnsi="Times New Roman" w:cs="標楷體" w:hint="eastAsia"/>
                <w:color w:val="000000"/>
                <w:kern w:val="0"/>
                <w:szCs w:val="24"/>
              </w:rPr>
              <w:t>題目</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非常</w:t>
            </w:r>
            <w:r>
              <w:rPr>
                <w:rFonts w:ascii="Times New Roman" w:eastAsia="標楷體" w:hAnsi="Times New Roman" w:cs="標楷體"/>
                <w:color w:val="000000"/>
                <w:kern w:val="0"/>
                <w:szCs w:val="24"/>
              </w:rPr>
              <w:br/>
            </w:r>
            <w:r w:rsidRPr="009E06D8">
              <w:rPr>
                <w:rFonts w:ascii="Times New Roman" w:eastAsia="標楷體" w:hAnsi="Times New Roman" w:cs="標楷體" w:hint="eastAsia"/>
                <w:color w:val="000000"/>
                <w:kern w:val="0"/>
                <w:szCs w:val="24"/>
              </w:rPr>
              <w:t>有意</w:t>
            </w:r>
            <w:r>
              <w:rPr>
                <w:rFonts w:ascii="Times New Roman" w:eastAsia="標楷體" w:hAnsi="Times New Roman" w:cs="標楷體" w:hint="eastAsia"/>
                <w:color w:val="000000"/>
                <w:kern w:val="0"/>
                <w:szCs w:val="24"/>
              </w:rPr>
              <w:t>願</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有意願</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無意見</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沒有</w:t>
            </w:r>
            <w:r>
              <w:rPr>
                <w:rFonts w:ascii="Times New Roman" w:eastAsia="標楷體" w:hAnsi="Times New Roman" w:cs="標楷體"/>
                <w:color w:val="000000"/>
                <w:kern w:val="0"/>
                <w:szCs w:val="24"/>
              </w:rPr>
              <w:br/>
            </w:r>
            <w:r w:rsidRPr="009E06D8">
              <w:rPr>
                <w:rFonts w:ascii="Times New Roman" w:eastAsia="標楷體" w:hAnsi="Times New Roman" w:cs="標楷體" w:hint="eastAsia"/>
                <w:color w:val="000000"/>
                <w:kern w:val="0"/>
                <w:szCs w:val="24"/>
              </w:rPr>
              <w:t>意願</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無任何意願</w:t>
            </w:r>
          </w:p>
        </w:tc>
        <w:tc>
          <w:tcPr>
            <w:tcW w:w="964" w:type="dxa"/>
            <w:noWrap/>
            <w:vAlign w:val="center"/>
          </w:tcPr>
          <w:p w:rsidR="009E06D8" w:rsidRPr="00EC6D80" w:rsidRDefault="009E06D8" w:rsidP="009E06D8">
            <w:pPr>
              <w:pStyle w:val="Default"/>
              <w:spacing w:line="400" w:lineRule="exact"/>
              <w:jc w:val="center"/>
              <w:rPr>
                <w:rFonts w:ascii="Times New Roman" w:hAnsi="Times New Roman"/>
              </w:rPr>
            </w:pPr>
            <w:r w:rsidRPr="009E06D8">
              <w:rPr>
                <w:rFonts w:ascii="Times New Roman" w:hAnsi="Times New Roman" w:hint="eastAsia"/>
              </w:rPr>
              <w:t>分數</w:t>
            </w:r>
          </w:p>
        </w:tc>
      </w:tr>
      <w:tr w:rsidR="009E06D8" w:rsidRPr="00EC6D80" w:rsidTr="009E06D8">
        <w:trPr>
          <w:trHeight w:val="324"/>
        </w:trPr>
        <w:tc>
          <w:tcPr>
            <w:tcW w:w="3912" w:type="dxa"/>
            <w:noWrap/>
          </w:tcPr>
          <w:p w:rsidR="009E06D8" w:rsidRPr="009E06D8" w:rsidRDefault="009E06D8" w:rsidP="009E06D8">
            <w:pPr>
              <w:ind w:left="192" w:hangingChars="80" w:hanging="192"/>
              <w:jc w:val="both"/>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4.</w:t>
            </w:r>
            <w:r w:rsidRPr="009E06D8">
              <w:rPr>
                <w:rFonts w:ascii="Times New Roman" w:eastAsia="標楷體" w:hAnsi="Times New Roman" w:cs="標楷體" w:hint="eastAsia"/>
                <w:color w:val="000000"/>
                <w:kern w:val="0"/>
                <w:szCs w:val="24"/>
              </w:rPr>
              <w:t>您是否有意願以全英語教授「大學部」的專業課程？</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5</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17</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13</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15</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5</w:t>
            </w:r>
          </w:p>
        </w:tc>
        <w:tc>
          <w:tcPr>
            <w:tcW w:w="964" w:type="dxa"/>
            <w:noWrap/>
            <w:vAlign w:val="center"/>
          </w:tcPr>
          <w:p w:rsidR="009E06D8" w:rsidRPr="000A0289" w:rsidRDefault="009E06D8" w:rsidP="009E06D8">
            <w:pPr>
              <w:pStyle w:val="Default"/>
              <w:spacing w:line="400" w:lineRule="exact"/>
              <w:jc w:val="center"/>
              <w:rPr>
                <w:rFonts w:ascii="Times New Roman" w:hAnsi="Times New Roman"/>
                <w:b/>
              </w:rPr>
            </w:pPr>
            <w:r>
              <w:rPr>
                <w:rFonts w:ascii="Times New Roman" w:hAnsi="Times New Roman" w:hint="eastAsia"/>
                <w:b/>
              </w:rPr>
              <w:t>3.04</w:t>
            </w:r>
          </w:p>
        </w:tc>
      </w:tr>
      <w:tr w:rsidR="009E06D8" w:rsidRPr="00EC6D80" w:rsidTr="009E06D8">
        <w:trPr>
          <w:trHeight w:val="324"/>
        </w:trPr>
        <w:tc>
          <w:tcPr>
            <w:tcW w:w="3912" w:type="dxa"/>
            <w:noWrap/>
          </w:tcPr>
          <w:p w:rsidR="009E06D8" w:rsidRPr="009E06D8" w:rsidRDefault="009E06D8" w:rsidP="009E06D8">
            <w:pPr>
              <w:ind w:left="192" w:hangingChars="80" w:hanging="192"/>
              <w:jc w:val="both"/>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5.</w:t>
            </w:r>
            <w:r w:rsidRPr="009E06D8">
              <w:rPr>
                <w:rFonts w:ascii="Times New Roman" w:eastAsia="標楷體" w:hAnsi="Times New Roman" w:cs="標楷體" w:hint="eastAsia"/>
                <w:color w:val="000000"/>
                <w:kern w:val="0"/>
                <w:szCs w:val="24"/>
              </w:rPr>
              <w:t>您是否有意願以全英語教授「研究所」的課程？</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6</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11</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13</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14</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11</w:t>
            </w:r>
          </w:p>
        </w:tc>
        <w:tc>
          <w:tcPr>
            <w:tcW w:w="964" w:type="dxa"/>
            <w:noWrap/>
            <w:vAlign w:val="center"/>
          </w:tcPr>
          <w:p w:rsidR="009E06D8" w:rsidRPr="000A0289" w:rsidRDefault="009E06D8" w:rsidP="009E06D8">
            <w:pPr>
              <w:pStyle w:val="Default"/>
              <w:spacing w:line="400" w:lineRule="exact"/>
              <w:jc w:val="center"/>
              <w:rPr>
                <w:rFonts w:ascii="Times New Roman" w:hAnsi="Times New Roman"/>
                <w:b/>
              </w:rPr>
            </w:pPr>
            <w:r>
              <w:rPr>
                <w:rFonts w:ascii="Times New Roman" w:hAnsi="Times New Roman" w:hint="eastAsia"/>
                <w:b/>
              </w:rPr>
              <w:t>2.76</w:t>
            </w:r>
          </w:p>
        </w:tc>
      </w:tr>
      <w:tr w:rsidR="009E06D8" w:rsidRPr="00EC6D80" w:rsidTr="009E06D8">
        <w:trPr>
          <w:trHeight w:val="324"/>
        </w:trPr>
        <w:tc>
          <w:tcPr>
            <w:tcW w:w="3912" w:type="dxa"/>
            <w:noWrap/>
          </w:tcPr>
          <w:p w:rsidR="009E06D8" w:rsidRPr="009E06D8" w:rsidRDefault="009E06D8" w:rsidP="009E06D8">
            <w:pPr>
              <w:ind w:left="192" w:hangingChars="80" w:hanging="192"/>
              <w:jc w:val="both"/>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7.</w:t>
            </w:r>
            <w:r w:rsidRPr="009E06D8">
              <w:rPr>
                <w:rFonts w:ascii="Times New Roman" w:eastAsia="標楷體" w:hAnsi="Times New Roman" w:cs="標楷體" w:hint="eastAsia"/>
                <w:color w:val="000000"/>
                <w:kern w:val="0"/>
                <w:szCs w:val="24"/>
              </w:rPr>
              <w:t>您是否有意願參與全英語授課</w:t>
            </w:r>
            <w:r w:rsidRPr="009E06D8">
              <w:rPr>
                <w:rFonts w:ascii="Times New Roman" w:eastAsia="標楷體" w:hAnsi="Times New Roman" w:cs="標楷體" w:hint="eastAsia"/>
                <w:color w:val="000000"/>
                <w:kern w:val="0"/>
                <w:szCs w:val="24"/>
              </w:rPr>
              <w:t>(EMI)</w:t>
            </w:r>
            <w:r w:rsidRPr="009E06D8">
              <w:rPr>
                <w:rFonts w:ascii="Times New Roman" w:eastAsia="標楷體" w:hAnsi="Times New Roman" w:cs="標楷體" w:hint="eastAsia"/>
                <w:color w:val="000000"/>
                <w:kern w:val="0"/>
                <w:szCs w:val="24"/>
              </w:rPr>
              <w:t>教學相關的培訓或工作坊，以增強全英語授課能力？</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13</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24</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8</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9</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w:t>
            </w:r>
          </w:p>
        </w:tc>
        <w:tc>
          <w:tcPr>
            <w:tcW w:w="964" w:type="dxa"/>
            <w:noWrap/>
            <w:vAlign w:val="center"/>
          </w:tcPr>
          <w:p w:rsidR="009E06D8" w:rsidRPr="000A0289" w:rsidRDefault="009E06D8" w:rsidP="009E06D8">
            <w:pPr>
              <w:pStyle w:val="Default"/>
              <w:spacing w:line="400" w:lineRule="exact"/>
              <w:jc w:val="center"/>
              <w:rPr>
                <w:rFonts w:ascii="Times New Roman" w:hAnsi="Times New Roman"/>
                <w:b/>
              </w:rPr>
            </w:pPr>
            <w:r>
              <w:rPr>
                <w:rFonts w:ascii="Times New Roman" w:hAnsi="Times New Roman" w:hint="eastAsia"/>
                <w:b/>
              </w:rPr>
              <w:t>3.71</w:t>
            </w:r>
          </w:p>
        </w:tc>
      </w:tr>
      <w:tr w:rsidR="009E06D8" w:rsidRPr="00EC6D80" w:rsidTr="009E06D8">
        <w:trPr>
          <w:trHeight w:val="324"/>
        </w:trPr>
        <w:tc>
          <w:tcPr>
            <w:tcW w:w="3912" w:type="dxa"/>
            <w:noWrap/>
          </w:tcPr>
          <w:p w:rsidR="009E06D8" w:rsidRPr="009E06D8" w:rsidRDefault="009E06D8" w:rsidP="009E06D8">
            <w:pPr>
              <w:ind w:left="192" w:hangingChars="80" w:hanging="192"/>
              <w:jc w:val="both"/>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8.</w:t>
            </w:r>
            <w:r w:rsidRPr="009E06D8">
              <w:rPr>
                <w:rFonts w:ascii="Times New Roman" w:eastAsia="標楷體" w:hAnsi="Times New Roman" w:cs="標楷體" w:hint="eastAsia"/>
                <w:color w:val="000000"/>
                <w:kern w:val="0"/>
                <w:szCs w:val="24"/>
              </w:rPr>
              <w:t>您是否有意願參與英語能力檢定</w:t>
            </w:r>
            <w:r w:rsidRPr="009E06D8">
              <w:rPr>
                <w:rFonts w:ascii="Times New Roman" w:eastAsia="標楷體" w:hAnsi="Times New Roman" w:cs="標楷體" w:hint="eastAsia"/>
                <w:color w:val="000000"/>
                <w:kern w:val="0"/>
                <w:szCs w:val="24"/>
              </w:rPr>
              <w:t xml:space="preserve">( </w:t>
            </w:r>
            <w:r w:rsidRPr="009E06D8">
              <w:rPr>
                <w:rFonts w:ascii="Times New Roman" w:eastAsia="標楷體" w:hAnsi="Times New Roman" w:cs="標楷體" w:hint="eastAsia"/>
                <w:color w:val="000000"/>
                <w:kern w:val="0"/>
                <w:szCs w:val="24"/>
              </w:rPr>
              <w:t>如</w:t>
            </w:r>
            <w:r w:rsidRPr="009E06D8">
              <w:rPr>
                <w:rFonts w:ascii="Times New Roman" w:eastAsia="標楷體" w:hAnsi="Times New Roman" w:cs="標楷體" w:hint="eastAsia"/>
                <w:color w:val="000000"/>
                <w:kern w:val="0"/>
                <w:szCs w:val="24"/>
              </w:rPr>
              <w:t>:</w:t>
            </w:r>
            <w:proofErr w:type="gramStart"/>
            <w:r w:rsidRPr="009E06D8">
              <w:rPr>
                <w:rFonts w:ascii="Times New Roman" w:eastAsia="標楷體" w:hAnsi="Times New Roman" w:cs="標楷體" w:hint="eastAsia"/>
                <w:color w:val="000000"/>
                <w:kern w:val="0"/>
                <w:szCs w:val="24"/>
              </w:rPr>
              <w:t>多益</w:t>
            </w:r>
            <w:proofErr w:type="gramEnd"/>
            <w:r w:rsidRPr="009E06D8">
              <w:rPr>
                <w:rFonts w:ascii="Times New Roman" w:eastAsia="標楷體" w:hAnsi="Times New Roman" w:cs="標楷體" w:hint="eastAsia"/>
                <w:color w:val="000000"/>
                <w:kern w:val="0"/>
                <w:szCs w:val="24"/>
              </w:rPr>
              <w:t xml:space="preserve"> )</w:t>
            </w:r>
            <w:r w:rsidRPr="009E06D8">
              <w:rPr>
                <w:rFonts w:ascii="Times New Roman" w:eastAsia="標楷體" w:hAnsi="Times New Roman" w:cs="標楷體" w:hint="eastAsia"/>
                <w:color w:val="000000"/>
                <w:kern w:val="0"/>
                <w:szCs w:val="24"/>
              </w:rPr>
              <w:t>，以了解自身英語能力</w:t>
            </w:r>
            <w:r w:rsidRPr="009E06D8">
              <w:rPr>
                <w:rFonts w:ascii="Times New Roman" w:eastAsia="標楷體" w:hAnsi="Times New Roman" w:cs="標楷體" w:hint="eastAsia"/>
                <w:color w:val="000000"/>
                <w:kern w:val="0"/>
                <w:szCs w:val="24"/>
              </w:rPr>
              <w:t>?</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8</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13</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15</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14</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5</w:t>
            </w:r>
          </w:p>
        </w:tc>
        <w:tc>
          <w:tcPr>
            <w:tcW w:w="964" w:type="dxa"/>
            <w:noWrap/>
            <w:vAlign w:val="center"/>
          </w:tcPr>
          <w:p w:rsidR="009E06D8" w:rsidRPr="000A0289" w:rsidRDefault="009E06D8" w:rsidP="009E06D8">
            <w:pPr>
              <w:pStyle w:val="Default"/>
              <w:spacing w:line="400" w:lineRule="exact"/>
              <w:jc w:val="center"/>
              <w:rPr>
                <w:rFonts w:ascii="Times New Roman" w:hAnsi="Times New Roman"/>
                <w:b/>
              </w:rPr>
            </w:pPr>
            <w:r>
              <w:rPr>
                <w:rFonts w:ascii="Times New Roman" w:hAnsi="Times New Roman" w:hint="eastAsia"/>
                <w:b/>
              </w:rPr>
              <w:t>3.09</w:t>
            </w:r>
          </w:p>
        </w:tc>
      </w:tr>
      <w:tr w:rsidR="009E06D8" w:rsidRPr="00EC6D80" w:rsidTr="009E06D8">
        <w:trPr>
          <w:trHeight w:val="324"/>
        </w:trPr>
        <w:tc>
          <w:tcPr>
            <w:tcW w:w="3912" w:type="dxa"/>
            <w:noWrap/>
          </w:tcPr>
          <w:p w:rsidR="009E06D8" w:rsidRPr="009E06D8" w:rsidRDefault="009E06D8" w:rsidP="009E06D8">
            <w:pPr>
              <w:ind w:left="192" w:hangingChars="80" w:hanging="192"/>
              <w:jc w:val="both"/>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9.</w:t>
            </w:r>
            <w:r w:rsidRPr="009E06D8">
              <w:rPr>
                <w:rFonts w:ascii="Times New Roman" w:eastAsia="標楷體" w:hAnsi="Times New Roman" w:cs="標楷體" w:hint="eastAsia"/>
                <w:color w:val="000000"/>
                <w:kern w:val="0"/>
                <w:szCs w:val="24"/>
              </w:rPr>
              <w:t>您是否有意願與通識中心英文教師共同開設全英語授課</w:t>
            </w:r>
            <w:r w:rsidRPr="009E06D8">
              <w:rPr>
                <w:rFonts w:ascii="Times New Roman" w:eastAsia="標楷體" w:hAnsi="Times New Roman" w:cs="標楷體" w:hint="eastAsia"/>
                <w:color w:val="000000"/>
                <w:kern w:val="0"/>
                <w:szCs w:val="24"/>
              </w:rPr>
              <w:t>(EMI)</w:t>
            </w:r>
            <w:r w:rsidRPr="009E06D8">
              <w:rPr>
                <w:rFonts w:ascii="Times New Roman" w:eastAsia="標楷體" w:hAnsi="Times New Roman" w:cs="標楷體" w:hint="eastAsia"/>
                <w:color w:val="000000"/>
                <w:kern w:val="0"/>
                <w:szCs w:val="24"/>
              </w:rPr>
              <w:t>課程？</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7</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15</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17</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11</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5</w:t>
            </w:r>
          </w:p>
        </w:tc>
        <w:tc>
          <w:tcPr>
            <w:tcW w:w="964" w:type="dxa"/>
            <w:noWrap/>
            <w:vAlign w:val="center"/>
          </w:tcPr>
          <w:p w:rsidR="009E06D8" w:rsidRPr="000A0289" w:rsidRDefault="00533BD9" w:rsidP="009E06D8">
            <w:pPr>
              <w:pStyle w:val="Default"/>
              <w:spacing w:line="400" w:lineRule="exact"/>
              <w:jc w:val="center"/>
              <w:rPr>
                <w:rFonts w:ascii="Times New Roman" w:hAnsi="Times New Roman"/>
                <w:b/>
              </w:rPr>
            </w:pPr>
            <w:r>
              <w:rPr>
                <w:rFonts w:ascii="Times New Roman" w:hAnsi="Times New Roman" w:hint="eastAsia"/>
                <w:b/>
              </w:rPr>
              <w:t>3.15</w:t>
            </w:r>
          </w:p>
        </w:tc>
      </w:tr>
      <w:tr w:rsidR="009E06D8" w:rsidRPr="00EC6D80" w:rsidTr="009E06D8">
        <w:trPr>
          <w:trHeight w:val="324"/>
        </w:trPr>
        <w:tc>
          <w:tcPr>
            <w:tcW w:w="3912" w:type="dxa"/>
            <w:noWrap/>
          </w:tcPr>
          <w:p w:rsidR="009E06D8" w:rsidRPr="009E06D8" w:rsidRDefault="009E06D8" w:rsidP="009E06D8">
            <w:pPr>
              <w:ind w:left="192" w:hangingChars="80" w:hanging="192"/>
              <w:jc w:val="both"/>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10.</w:t>
            </w:r>
            <w:r w:rsidRPr="009E06D8">
              <w:rPr>
                <w:rFonts w:ascii="Times New Roman" w:eastAsia="標楷體" w:hAnsi="Times New Roman" w:cs="標楷體" w:hint="eastAsia"/>
                <w:color w:val="000000"/>
                <w:kern w:val="0"/>
                <w:szCs w:val="24"/>
              </w:rPr>
              <w:t>您是否有意願與外籍教師共同開設全英語授課</w:t>
            </w:r>
            <w:r w:rsidRPr="009E06D8">
              <w:rPr>
                <w:rFonts w:ascii="Times New Roman" w:eastAsia="標楷體" w:hAnsi="Times New Roman" w:cs="標楷體" w:hint="eastAsia"/>
                <w:color w:val="000000"/>
                <w:kern w:val="0"/>
                <w:szCs w:val="24"/>
              </w:rPr>
              <w:t>(EMI)</w:t>
            </w:r>
            <w:r w:rsidRPr="009E06D8">
              <w:rPr>
                <w:rFonts w:ascii="Times New Roman" w:eastAsia="標楷體" w:hAnsi="Times New Roman" w:cs="標楷體" w:hint="eastAsia"/>
                <w:color w:val="000000"/>
                <w:kern w:val="0"/>
                <w:szCs w:val="24"/>
              </w:rPr>
              <w:t>課程？</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8</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13</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16</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11</w:t>
            </w:r>
          </w:p>
        </w:tc>
        <w:tc>
          <w:tcPr>
            <w:tcW w:w="964" w:type="dxa"/>
            <w:noWrap/>
            <w:vAlign w:val="center"/>
          </w:tcPr>
          <w:p w:rsidR="009E06D8" w:rsidRPr="009E06D8" w:rsidRDefault="009E06D8" w:rsidP="009E06D8">
            <w:pPr>
              <w:jc w:val="center"/>
              <w:rPr>
                <w:rFonts w:ascii="Times New Roman" w:eastAsia="標楷體" w:hAnsi="Times New Roman" w:cs="標楷體"/>
                <w:color w:val="000000"/>
                <w:kern w:val="0"/>
                <w:szCs w:val="24"/>
              </w:rPr>
            </w:pPr>
            <w:r w:rsidRPr="009E06D8">
              <w:rPr>
                <w:rFonts w:ascii="Times New Roman" w:eastAsia="標楷體" w:hAnsi="Times New Roman" w:cs="標楷體" w:hint="eastAsia"/>
                <w:color w:val="000000"/>
                <w:kern w:val="0"/>
                <w:szCs w:val="24"/>
              </w:rPr>
              <w:t>7</w:t>
            </w:r>
          </w:p>
        </w:tc>
        <w:tc>
          <w:tcPr>
            <w:tcW w:w="964" w:type="dxa"/>
            <w:noWrap/>
            <w:vAlign w:val="center"/>
          </w:tcPr>
          <w:p w:rsidR="009E06D8" w:rsidRDefault="00533BD9" w:rsidP="009E06D8">
            <w:pPr>
              <w:pStyle w:val="Default"/>
              <w:spacing w:line="400" w:lineRule="exact"/>
              <w:jc w:val="center"/>
              <w:rPr>
                <w:rFonts w:ascii="Times New Roman" w:hAnsi="Times New Roman"/>
                <w:b/>
              </w:rPr>
            </w:pPr>
            <w:r>
              <w:rPr>
                <w:rFonts w:ascii="Times New Roman" w:hAnsi="Times New Roman" w:hint="eastAsia"/>
                <w:b/>
              </w:rPr>
              <w:t>3.07</w:t>
            </w:r>
          </w:p>
        </w:tc>
      </w:tr>
    </w:tbl>
    <w:p w:rsidR="007C13AF" w:rsidRDefault="007C13AF" w:rsidP="00F328DD">
      <w:pPr>
        <w:pStyle w:val="Default"/>
        <w:spacing w:line="400" w:lineRule="exact"/>
        <w:jc w:val="both"/>
        <w:rPr>
          <w:rFonts w:ascii="Times New Roman" w:hAnsi="Times New Roman"/>
          <w:sz w:val="28"/>
          <w:szCs w:val="28"/>
        </w:rPr>
      </w:pPr>
    </w:p>
    <w:tbl>
      <w:tblPr>
        <w:tblStyle w:val="a3"/>
        <w:tblW w:w="9696" w:type="dxa"/>
        <w:tblLook w:val="04A0" w:firstRow="1" w:lastRow="0" w:firstColumn="1" w:lastColumn="0" w:noHBand="0" w:noVBand="1"/>
      </w:tblPr>
      <w:tblGrid>
        <w:gridCol w:w="4025"/>
        <w:gridCol w:w="964"/>
        <w:gridCol w:w="964"/>
        <w:gridCol w:w="964"/>
        <w:gridCol w:w="964"/>
        <w:gridCol w:w="964"/>
        <w:gridCol w:w="851"/>
      </w:tblGrid>
      <w:tr w:rsidR="00533BD9" w:rsidRPr="00EC6D80" w:rsidTr="00533BD9">
        <w:trPr>
          <w:trHeight w:val="324"/>
        </w:trPr>
        <w:tc>
          <w:tcPr>
            <w:tcW w:w="4025" w:type="dxa"/>
            <w:noWrap/>
            <w:vAlign w:val="center"/>
            <w:hideMark/>
          </w:tcPr>
          <w:p w:rsidR="00533BD9" w:rsidRPr="000A0289" w:rsidRDefault="00533BD9" w:rsidP="00533BD9">
            <w:pPr>
              <w:pStyle w:val="Default"/>
              <w:spacing w:line="400" w:lineRule="exact"/>
              <w:jc w:val="center"/>
              <w:rPr>
                <w:rFonts w:ascii="Times New Roman" w:hAnsi="Times New Roman"/>
              </w:rPr>
            </w:pPr>
            <w:r w:rsidRPr="00EC6D80">
              <w:rPr>
                <w:rFonts w:ascii="Times New Roman" w:hAnsi="Times New Roman" w:hint="eastAsia"/>
              </w:rPr>
              <w:t>題目</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hint="eastAsia"/>
                <w:color w:val="000000"/>
                <w:kern w:val="0"/>
                <w:szCs w:val="24"/>
              </w:rPr>
              <w:t>非常</w:t>
            </w:r>
            <w:r w:rsidRPr="00533BD9">
              <w:rPr>
                <w:rFonts w:ascii="Times New Roman" w:eastAsia="標楷體" w:hAnsi="Times New Roman" w:cs="標楷體"/>
                <w:color w:val="000000"/>
                <w:kern w:val="0"/>
                <w:szCs w:val="24"/>
              </w:rPr>
              <w:br/>
            </w:r>
            <w:r w:rsidRPr="00533BD9">
              <w:rPr>
                <w:rFonts w:ascii="Times New Roman" w:eastAsia="標楷體" w:hAnsi="Times New Roman" w:cs="標楷體" w:hint="eastAsia"/>
                <w:color w:val="000000"/>
                <w:kern w:val="0"/>
                <w:szCs w:val="24"/>
              </w:rPr>
              <w:t>接受</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hint="eastAsia"/>
                <w:color w:val="000000"/>
                <w:kern w:val="0"/>
                <w:szCs w:val="24"/>
              </w:rPr>
              <w:t>可接受</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hint="eastAsia"/>
                <w:color w:val="000000"/>
                <w:kern w:val="0"/>
                <w:szCs w:val="24"/>
              </w:rPr>
              <w:t>無意見</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hint="eastAsia"/>
                <w:color w:val="000000"/>
                <w:kern w:val="0"/>
                <w:szCs w:val="24"/>
              </w:rPr>
              <w:t>不能</w:t>
            </w:r>
            <w:r w:rsidRPr="00533BD9">
              <w:rPr>
                <w:rFonts w:ascii="Times New Roman" w:eastAsia="標楷體" w:hAnsi="Times New Roman" w:cs="標楷體"/>
                <w:color w:val="000000"/>
                <w:kern w:val="0"/>
                <w:szCs w:val="24"/>
              </w:rPr>
              <w:br/>
            </w:r>
            <w:r w:rsidRPr="00533BD9">
              <w:rPr>
                <w:rFonts w:ascii="Times New Roman" w:eastAsia="標楷體" w:hAnsi="Times New Roman" w:cs="標楷體" w:hint="eastAsia"/>
                <w:color w:val="000000"/>
                <w:kern w:val="0"/>
                <w:szCs w:val="24"/>
              </w:rPr>
              <w:t>接受</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hint="eastAsia"/>
                <w:color w:val="000000"/>
                <w:kern w:val="0"/>
                <w:szCs w:val="24"/>
              </w:rPr>
              <w:t>完全不能接受</w:t>
            </w:r>
          </w:p>
        </w:tc>
        <w:tc>
          <w:tcPr>
            <w:tcW w:w="851" w:type="dxa"/>
            <w:noWrap/>
            <w:vAlign w:val="center"/>
            <w:hideMark/>
          </w:tcPr>
          <w:p w:rsidR="00533BD9" w:rsidRPr="00EC6D80" w:rsidRDefault="00533BD9" w:rsidP="00533BD9">
            <w:pPr>
              <w:pStyle w:val="Default"/>
              <w:spacing w:line="400" w:lineRule="exact"/>
              <w:jc w:val="center"/>
              <w:rPr>
                <w:rFonts w:ascii="Times New Roman" w:hAnsi="Times New Roman"/>
              </w:rPr>
            </w:pPr>
            <w:r w:rsidRPr="00EC6D80">
              <w:rPr>
                <w:rFonts w:ascii="Times New Roman" w:hAnsi="Times New Roman" w:hint="eastAsia"/>
              </w:rPr>
              <w:t>分數</w:t>
            </w:r>
          </w:p>
        </w:tc>
      </w:tr>
      <w:tr w:rsidR="00533BD9" w:rsidRPr="00EC6D80" w:rsidTr="00533BD9">
        <w:trPr>
          <w:trHeight w:val="324"/>
        </w:trPr>
        <w:tc>
          <w:tcPr>
            <w:tcW w:w="4025" w:type="dxa"/>
            <w:noWrap/>
            <w:vAlign w:val="center"/>
          </w:tcPr>
          <w:p w:rsidR="00533BD9" w:rsidRPr="00FD2285" w:rsidRDefault="00533BD9" w:rsidP="00533BD9">
            <w:pPr>
              <w:pStyle w:val="Default"/>
              <w:spacing w:line="400" w:lineRule="exact"/>
              <w:ind w:left="192" w:hangingChars="80" w:hanging="192"/>
              <w:jc w:val="both"/>
            </w:pPr>
            <w:r w:rsidRPr="00533BD9">
              <w:rPr>
                <w:rFonts w:ascii="Times New Roman" w:hAnsi="Times New Roman" w:hint="eastAsia"/>
              </w:rPr>
              <w:t>6.</w:t>
            </w:r>
            <w:r w:rsidRPr="00533BD9">
              <w:rPr>
                <w:rFonts w:ascii="Times New Roman" w:hAnsi="Times New Roman" w:hint="eastAsia"/>
              </w:rPr>
              <w:t>您認為大學部學生，對全英語授課的接受程度為何？</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color w:val="000000"/>
                <w:kern w:val="0"/>
                <w:szCs w:val="24"/>
              </w:rPr>
              <w:t>2</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color w:val="000000"/>
                <w:kern w:val="0"/>
                <w:szCs w:val="24"/>
              </w:rPr>
              <w:t>16</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color w:val="000000"/>
                <w:kern w:val="0"/>
                <w:szCs w:val="24"/>
              </w:rPr>
              <w:t>8</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color w:val="000000"/>
                <w:kern w:val="0"/>
                <w:szCs w:val="24"/>
              </w:rPr>
              <w:t>21</w:t>
            </w:r>
          </w:p>
        </w:tc>
        <w:tc>
          <w:tcPr>
            <w:tcW w:w="964" w:type="dxa"/>
            <w:noWrap/>
            <w:vAlign w:val="center"/>
          </w:tcPr>
          <w:p w:rsidR="00533BD9" w:rsidRPr="00533BD9" w:rsidRDefault="00533BD9" w:rsidP="00533BD9">
            <w:pPr>
              <w:jc w:val="center"/>
              <w:rPr>
                <w:rFonts w:ascii="Times New Roman" w:eastAsia="標楷體" w:hAnsi="Times New Roman" w:cs="標楷體"/>
                <w:color w:val="000000"/>
                <w:kern w:val="0"/>
                <w:szCs w:val="24"/>
              </w:rPr>
            </w:pPr>
            <w:r w:rsidRPr="00533BD9">
              <w:rPr>
                <w:rFonts w:ascii="Times New Roman" w:eastAsia="標楷體" w:hAnsi="Times New Roman" w:cs="標楷體"/>
                <w:color w:val="000000"/>
                <w:kern w:val="0"/>
                <w:szCs w:val="24"/>
              </w:rPr>
              <w:t>8</w:t>
            </w:r>
          </w:p>
        </w:tc>
        <w:tc>
          <w:tcPr>
            <w:tcW w:w="851" w:type="dxa"/>
            <w:noWrap/>
            <w:vAlign w:val="center"/>
          </w:tcPr>
          <w:p w:rsidR="00533BD9" w:rsidRPr="000A0289" w:rsidRDefault="00533BD9" w:rsidP="00533BD9">
            <w:pPr>
              <w:pStyle w:val="Default"/>
              <w:spacing w:line="400" w:lineRule="exact"/>
              <w:jc w:val="center"/>
              <w:rPr>
                <w:rFonts w:ascii="Times New Roman" w:hAnsi="Times New Roman"/>
                <w:b/>
              </w:rPr>
            </w:pPr>
            <w:r>
              <w:rPr>
                <w:rFonts w:ascii="Times New Roman" w:hAnsi="Times New Roman" w:hint="eastAsia"/>
                <w:b/>
              </w:rPr>
              <w:t>2.69</w:t>
            </w:r>
          </w:p>
        </w:tc>
      </w:tr>
    </w:tbl>
    <w:p w:rsidR="00C66731" w:rsidRDefault="00993CF9" w:rsidP="00F328DD">
      <w:pPr>
        <w:pStyle w:val="Default"/>
        <w:spacing w:line="400" w:lineRule="exact"/>
        <w:jc w:val="both"/>
        <w:rPr>
          <w:rFonts w:ascii="Times New Roman" w:hAnsi="Times New Roman"/>
          <w:sz w:val="28"/>
          <w:szCs w:val="28"/>
        </w:rPr>
      </w:pPr>
      <w:proofErr w:type="gramStart"/>
      <w:r>
        <w:rPr>
          <w:rFonts w:ascii="Times New Roman" w:hAnsi="Times New Roman" w:hint="eastAsia"/>
          <w:sz w:val="28"/>
          <w:szCs w:val="28"/>
        </w:rPr>
        <w:lastRenderedPageBreak/>
        <w:t>【</w:t>
      </w:r>
      <w:proofErr w:type="gramEnd"/>
      <w:r w:rsidR="00F42F01" w:rsidRPr="00F42F01">
        <w:rPr>
          <w:rFonts w:ascii="Times New Roman" w:hAnsi="Times New Roman" w:hint="eastAsia"/>
          <w:sz w:val="28"/>
          <w:szCs w:val="28"/>
        </w:rPr>
        <w:t>11.</w:t>
      </w:r>
      <w:r w:rsidR="00F42F01" w:rsidRPr="00F42F01">
        <w:rPr>
          <w:rFonts w:ascii="Times New Roman" w:hAnsi="Times New Roman" w:hint="eastAsia"/>
          <w:sz w:val="28"/>
          <w:szCs w:val="28"/>
        </w:rPr>
        <w:t>為鼓勵教師開設</w:t>
      </w:r>
      <w:r w:rsidR="00F42F01" w:rsidRPr="00F42F01">
        <w:rPr>
          <w:rFonts w:ascii="Times New Roman" w:hAnsi="Times New Roman" w:hint="eastAsia"/>
          <w:sz w:val="28"/>
          <w:szCs w:val="28"/>
        </w:rPr>
        <w:t xml:space="preserve"> EMI </w:t>
      </w:r>
      <w:r w:rsidR="00F42F01" w:rsidRPr="00F42F01">
        <w:rPr>
          <w:rFonts w:ascii="Times New Roman" w:hAnsi="Times New Roman" w:hint="eastAsia"/>
          <w:sz w:val="28"/>
          <w:szCs w:val="28"/>
        </w:rPr>
        <w:t>課程，</w:t>
      </w:r>
      <w:proofErr w:type="gramStart"/>
      <w:r w:rsidR="00F42F01" w:rsidRPr="00F42F01">
        <w:rPr>
          <w:rFonts w:ascii="Times New Roman" w:hAnsi="Times New Roman" w:hint="eastAsia"/>
          <w:sz w:val="28"/>
          <w:szCs w:val="28"/>
        </w:rPr>
        <w:t>下哪</w:t>
      </w:r>
      <w:proofErr w:type="gramEnd"/>
      <w:r w:rsidR="00F42F01" w:rsidRPr="00F42F01">
        <w:rPr>
          <w:rFonts w:ascii="Times New Roman" w:hAnsi="Times New Roman" w:hint="eastAsia"/>
          <w:sz w:val="28"/>
          <w:szCs w:val="28"/>
        </w:rPr>
        <w:t>「兩項」獎勵措施您認為最為適當</w:t>
      </w:r>
      <w:r w:rsidR="00F42F01" w:rsidRPr="00F42F01">
        <w:rPr>
          <w:rFonts w:ascii="Times New Roman" w:hAnsi="Times New Roman" w:hint="eastAsia"/>
          <w:sz w:val="28"/>
          <w:szCs w:val="28"/>
        </w:rPr>
        <w:t>?</w:t>
      </w:r>
      <w:r>
        <w:rPr>
          <w:rFonts w:ascii="Times New Roman" w:hAnsi="Times New Roman" w:hint="eastAsia"/>
          <w:sz w:val="28"/>
          <w:szCs w:val="28"/>
        </w:rPr>
        <w:t>】</w:t>
      </w:r>
    </w:p>
    <w:p w:rsidR="00A04649" w:rsidRDefault="00A04649" w:rsidP="00F328DD">
      <w:pPr>
        <w:pStyle w:val="Default"/>
        <w:spacing w:line="400" w:lineRule="exact"/>
        <w:jc w:val="both"/>
        <w:rPr>
          <w:rFonts w:ascii="Times New Roman" w:hAnsi="Times New Roman"/>
          <w:sz w:val="28"/>
          <w:szCs w:val="28"/>
        </w:rPr>
      </w:pPr>
    </w:p>
    <w:tbl>
      <w:tblPr>
        <w:tblStyle w:val="a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4"/>
        <w:gridCol w:w="1812"/>
      </w:tblGrid>
      <w:tr w:rsidR="00036FE2" w:rsidRPr="00F42F01" w:rsidTr="00036FE2">
        <w:tc>
          <w:tcPr>
            <w:tcW w:w="7933" w:type="dxa"/>
            <w:hideMark/>
          </w:tcPr>
          <w:p w:rsidR="00F42F01" w:rsidRPr="00F42F01" w:rsidRDefault="00F42F01" w:rsidP="00F42F01">
            <w:pPr>
              <w:pStyle w:val="Default"/>
              <w:spacing w:line="400" w:lineRule="exact"/>
              <w:jc w:val="center"/>
              <w:rPr>
                <w:rFonts w:ascii="Times New Roman" w:hAnsi="Times New Roman"/>
                <w:b/>
                <w:bCs/>
                <w:sz w:val="28"/>
                <w:szCs w:val="28"/>
              </w:rPr>
            </w:pPr>
            <w:r w:rsidRPr="00F42F01">
              <w:rPr>
                <w:rFonts w:ascii="Times New Roman" w:hAnsi="Times New Roman"/>
                <w:b/>
                <w:bCs/>
                <w:sz w:val="28"/>
                <w:szCs w:val="28"/>
              </w:rPr>
              <w:t>選項</w:t>
            </w:r>
          </w:p>
        </w:tc>
        <w:tc>
          <w:tcPr>
            <w:tcW w:w="1814" w:type="dxa"/>
            <w:hideMark/>
          </w:tcPr>
          <w:p w:rsidR="00F42F01" w:rsidRPr="00F42F01" w:rsidRDefault="00F42F01" w:rsidP="00F42F01">
            <w:pPr>
              <w:pStyle w:val="Default"/>
              <w:spacing w:line="400" w:lineRule="exact"/>
              <w:jc w:val="center"/>
              <w:rPr>
                <w:rFonts w:ascii="Times New Roman" w:hAnsi="Times New Roman"/>
                <w:b/>
                <w:bCs/>
                <w:sz w:val="28"/>
                <w:szCs w:val="28"/>
              </w:rPr>
            </w:pPr>
            <w:r w:rsidRPr="00F42F01">
              <w:rPr>
                <w:rFonts w:ascii="Times New Roman" w:hAnsi="Times New Roman"/>
                <w:b/>
                <w:bCs/>
                <w:sz w:val="28"/>
                <w:szCs w:val="28"/>
              </w:rPr>
              <w:t>人數</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持續授課獎金</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3</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首次開課獎金</w:t>
            </w:r>
            <w:r w:rsidRPr="00F42F01">
              <w:rPr>
                <w:rFonts w:ascii="Times New Roman" w:hAnsi="Times New Roman"/>
                <w:sz w:val="28"/>
                <w:szCs w:val="28"/>
              </w:rPr>
              <w:t>(Pocket Money)</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首次開課獎金</w:t>
            </w:r>
            <w:r w:rsidRPr="00F42F01">
              <w:rPr>
                <w:rFonts w:ascii="Times New Roman" w:hAnsi="Times New Roman"/>
                <w:sz w:val="28"/>
                <w:szCs w:val="28"/>
              </w:rPr>
              <w:t>(Pocket Money);</w:t>
            </w:r>
            <w:r w:rsidRPr="00F42F01">
              <w:rPr>
                <w:rFonts w:ascii="Times New Roman" w:hAnsi="Times New Roman"/>
                <w:sz w:val="28"/>
                <w:szCs w:val="28"/>
              </w:rPr>
              <w:t>持續授課獎金</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2</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最想知道的是</w:t>
            </w:r>
            <w:proofErr w:type="gramStart"/>
            <w:r w:rsidRPr="00F42F01">
              <w:rPr>
                <w:rFonts w:ascii="Times New Roman" w:hAnsi="Times New Roman"/>
                <w:sz w:val="28"/>
                <w:szCs w:val="28"/>
              </w:rPr>
              <w:t>若倒課或</w:t>
            </w:r>
            <w:proofErr w:type="gramEnd"/>
            <w:r w:rsidRPr="00F42F01">
              <w:rPr>
                <w:rFonts w:ascii="Times New Roman" w:hAnsi="Times New Roman"/>
                <w:sz w:val="28"/>
                <w:szCs w:val="28"/>
              </w:rPr>
              <w:t>學生給授課者的評量</w:t>
            </w:r>
            <w:r w:rsidRPr="00F42F01">
              <w:rPr>
                <w:rFonts w:ascii="Times New Roman" w:hAnsi="Times New Roman"/>
                <w:sz w:val="28"/>
                <w:szCs w:val="28"/>
              </w:rPr>
              <w:t>&lt;3.5</w:t>
            </w:r>
            <w:r w:rsidRPr="00F42F01">
              <w:rPr>
                <w:rFonts w:ascii="Times New Roman" w:hAnsi="Times New Roman"/>
                <w:sz w:val="28"/>
                <w:szCs w:val="28"/>
              </w:rPr>
              <w:t>的相關配套措施為何</w:t>
            </w:r>
            <w:r w:rsidRPr="00F42F01">
              <w:rPr>
                <w:rFonts w:ascii="Times New Roman" w:hAnsi="Times New Roman"/>
                <w:sz w:val="28"/>
                <w:szCs w:val="28"/>
              </w:rPr>
              <w:t>?</w:t>
            </w:r>
            <w:r w:rsidRPr="00F42F01">
              <w:rPr>
                <w:rFonts w:ascii="Times New Roman" w:hAnsi="Times New Roman"/>
                <w:sz w:val="28"/>
                <w:szCs w:val="28"/>
              </w:rPr>
              <w:t>授課者需要花費更多時間準備課程以及學生，相關的配套措施為何</w:t>
            </w:r>
            <w:r w:rsidRPr="00F42F01">
              <w:rPr>
                <w:rFonts w:ascii="Times New Roman" w:hAnsi="Times New Roman"/>
                <w:sz w:val="28"/>
                <w:szCs w:val="28"/>
              </w:rPr>
              <w:t>?</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補助課程開發費用</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3</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補助課程開發費用</w:t>
            </w:r>
            <w:r w:rsidRPr="00F42F01">
              <w:rPr>
                <w:rFonts w:ascii="Times New Roman" w:hAnsi="Times New Roman"/>
                <w:sz w:val="28"/>
                <w:szCs w:val="28"/>
              </w:rPr>
              <w:t>;</w:t>
            </w:r>
            <w:r w:rsidRPr="00F42F01">
              <w:rPr>
                <w:rFonts w:ascii="Times New Roman" w:hAnsi="Times New Roman"/>
                <w:sz w:val="28"/>
                <w:szCs w:val="28"/>
              </w:rPr>
              <w:t>持續授課獎金</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3</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補助課程開發費用</w:t>
            </w:r>
            <w:r w:rsidRPr="00F42F01">
              <w:rPr>
                <w:rFonts w:ascii="Times New Roman" w:hAnsi="Times New Roman"/>
                <w:sz w:val="28"/>
                <w:szCs w:val="28"/>
              </w:rPr>
              <w:t>;</w:t>
            </w:r>
            <w:r w:rsidRPr="00F42F01">
              <w:rPr>
                <w:rFonts w:ascii="Times New Roman" w:hAnsi="Times New Roman"/>
                <w:sz w:val="28"/>
                <w:szCs w:val="28"/>
              </w:rPr>
              <w:t>課程配置</w:t>
            </w:r>
            <w:r w:rsidRPr="00F42F01">
              <w:rPr>
                <w:rFonts w:ascii="Times New Roman" w:hAnsi="Times New Roman"/>
                <w:sz w:val="28"/>
                <w:szCs w:val="28"/>
              </w:rPr>
              <w:t>TA</w:t>
            </w:r>
            <w:r w:rsidRPr="00F42F01">
              <w:rPr>
                <w:rFonts w:ascii="Times New Roman" w:hAnsi="Times New Roman"/>
                <w:sz w:val="28"/>
                <w:szCs w:val="28"/>
              </w:rPr>
              <w:t>協助</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3</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補助課程開發費用</w:t>
            </w:r>
            <w:r w:rsidRPr="00F42F01">
              <w:rPr>
                <w:rFonts w:ascii="Times New Roman" w:hAnsi="Times New Roman"/>
                <w:sz w:val="28"/>
                <w:szCs w:val="28"/>
              </w:rPr>
              <w:t>;</w:t>
            </w:r>
            <w:r w:rsidRPr="00F42F01">
              <w:rPr>
                <w:rFonts w:ascii="Times New Roman" w:hAnsi="Times New Roman"/>
                <w:sz w:val="28"/>
                <w:szCs w:val="28"/>
              </w:rPr>
              <w:t>課程配置</w:t>
            </w:r>
            <w:r w:rsidRPr="00F42F01">
              <w:rPr>
                <w:rFonts w:ascii="Times New Roman" w:hAnsi="Times New Roman"/>
                <w:sz w:val="28"/>
                <w:szCs w:val="28"/>
              </w:rPr>
              <w:t>TA</w:t>
            </w:r>
            <w:r w:rsidRPr="00F42F01">
              <w:rPr>
                <w:rFonts w:ascii="Times New Roman" w:hAnsi="Times New Roman"/>
                <w:sz w:val="28"/>
                <w:szCs w:val="28"/>
              </w:rPr>
              <w:t>協助</w:t>
            </w:r>
            <w:r w:rsidRPr="00F42F01">
              <w:rPr>
                <w:rFonts w:ascii="Times New Roman" w:hAnsi="Times New Roman"/>
                <w:sz w:val="28"/>
                <w:szCs w:val="28"/>
              </w:rPr>
              <w:t>;</w:t>
            </w:r>
            <w:r w:rsidRPr="00F42F01">
              <w:rPr>
                <w:rFonts w:ascii="Times New Roman" w:hAnsi="Times New Roman"/>
                <w:sz w:val="28"/>
                <w:szCs w:val="28"/>
              </w:rPr>
              <w:t>學分數加倍</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補助課程開發費用</w:t>
            </w:r>
            <w:r w:rsidRPr="00F42F01">
              <w:rPr>
                <w:rFonts w:ascii="Times New Roman" w:hAnsi="Times New Roman"/>
                <w:sz w:val="28"/>
                <w:szCs w:val="28"/>
              </w:rPr>
              <w:t>;</w:t>
            </w:r>
            <w:r w:rsidRPr="00F42F01">
              <w:rPr>
                <w:rFonts w:ascii="Times New Roman" w:hAnsi="Times New Roman"/>
                <w:sz w:val="28"/>
                <w:szCs w:val="28"/>
              </w:rPr>
              <w:t>課程配置</w:t>
            </w:r>
            <w:r w:rsidRPr="00F42F01">
              <w:rPr>
                <w:rFonts w:ascii="Times New Roman" w:hAnsi="Times New Roman"/>
                <w:sz w:val="28"/>
                <w:szCs w:val="28"/>
              </w:rPr>
              <w:t>TA</w:t>
            </w:r>
            <w:r w:rsidRPr="00F42F01">
              <w:rPr>
                <w:rFonts w:ascii="Times New Roman" w:hAnsi="Times New Roman"/>
                <w:sz w:val="28"/>
                <w:szCs w:val="28"/>
              </w:rPr>
              <w:t>協助</w:t>
            </w:r>
            <w:r w:rsidRPr="00F42F01">
              <w:rPr>
                <w:rFonts w:ascii="Times New Roman" w:hAnsi="Times New Roman"/>
                <w:sz w:val="28"/>
                <w:szCs w:val="28"/>
              </w:rPr>
              <w:t>;</w:t>
            </w:r>
            <w:r w:rsidRPr="00F42F01">
              <w:rPr>
                <w:rFonts w:ascii="Times New Roman" w:hAnsi="Times New Roman"/>
                <w:sz w:val="28"/>
                <w:szCs w:val="28"/>
              </w:rPr>
              <w:t>學分數加倍</w:t>
            </w:r>
            <w:r w:rsidRPr="00F42F01">
              <w:rPr>
                <w:rFonts w:ascii="Times New Roman" w:hAnsi="Times New Roman"/>
                <w:sz w:val="28"/>
                <w:szCs w:val="28"/>
              </w:rPr>
              <w:t>;</w:t>
            </w:r>
            <w:r w:rsidRPr="00F42F01">
              <w:rPr>
                <w:rFonts w:ascii="Times New Roman" w:hAnsi="Times New Roman"/>
                <w:sz w:val="28"/>
                <w:szCs w:val="28"/>
              </w:rPr>
              <w:t>首次開課獎金</w:t>
            </w:r>
            <w:r w:rsidRPr="00F42F01">
              <w:rPr>
                <w:rFonts w:ascii="Times New Roman" w:hAnsi="Times New Roman"/>
                <w:sz w:val="28"/>
                <w:szCs w:val="28"/>
              </w:rPr>
              <w:t>(Pocket Money);</w:t>
            </w:r>
            <w:r w:rsidRPr="00F42F01">
              <w:rPr>
                <w:rFonts w:ascii="Times New Roman" w:hAnsi="Times New Roman"/>
                <w:sz w:val="28"/>
                <w:szCs w:val="28"/>
              </w:rPr>
              <w:t>持續授課獎金</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補助課程開發費用</w:t>
            </w:r>
            <w:r w:rsidRPr="00F42F01">
              <w:rPr>
                <w:rFonts w:ascii="Times New Roman" w:hAnsi="Times New Roman"/>
                <w:sz w:val="28"/>
                <w:szCs w:val="28"/>
              </w:rPr>
              <w:t>;</w:t>
            </w:r>
            <w:r w:rsidRPr="00F42F01">
              <w:rPr>
                <w:rFonts w:ascii="Times New Roman" w:hAnsi="Times New Roman"/>
                <w:sz w:val="28"/>
                <w:szCs w:val="28"/>
              </w:rPr>
              <w:t>學分數加倍</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7</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補助課程開發費用</w:t>
            </w:r>
            <w:r w:rsidRPr="00F42F01">
              <w:rPr>
                <w:rFonts w:ascii="Times New Roman" w:hAnsi="Times New Roman"/>
                <w:sz w:val="28"/>
                <w:szCs w:val="28"/>
              </w:rPr>
              <w:t>;</w:t>
            </w:r>
            <w:r w:rsidRPr="00F42F01">
              <w:rPr>
                <w:rFonts w:ascii="Times New Roman" w:hAnsi="Times New Roman"/>
                <w:sz w:val="28"/>
                <w:szCs w:val="28"/>
              </w:rPr>
              <w:t>學分數加倍</w:t>
            </w:r>
            <w:r w:rsidRPr="00F42F01">
              <w:rPr>
                <w:rFonts w:ascii="Times New Roman" w:hAnsi="Times New Roman"/>
                <w:sz w:val="28"/>
                <w:szCs w:val="28"/>
              </w:rPr>
              <w:t>;</w:t>
            </w:r>
            <w:r w:rsidRPr="00F42F01">
              <w:rPr>
                <w:rFonts w:ascii="Times New Roman" w:hAnsi="Times New Roman"/>
                <w:sz w:val="28"/>
                <w:szCs w:val="28"/>
              </w:rPr>
              <w:t>首次開課獎金</w:t>
            </w:r>
            <w:r w:rsidRPr="00F42F01">
              <w:rPr>
                <w:rFonts w:ascii="Times New Roman" w:hAnsi="Times New Roman"/>
                <w:sz w:val="28"/>
                <w:szCs w:val="28"/>
              </w:rPr>
              <w:t>(Pocket Money)</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課程配置</w:t>
            </w:r>
            <w:r w:rsidRPr="00F42F01">
              <w:rPr>
                <w:rFonts w:ascii="Times New Roman" w:hAnsi="Times New Roman"/>
                <w:sz w:val="28"/>
                <w:szCs w:val="28"/>
              </w:rPr>
              <w:t>TA</w:t>
            </w:r>
            <w:r w:rsidRPr="00F42F01">
              <w:rPr>
                <w:rFonts w:ascii="Times New Roman" w:hAnsi="Times New Roman"/>
                <w:sz w:val="28"/>
                <w:szCs w:val="28"/>
              </w:rPr>
              <w:t>協助</w:t>
            </w:r>
            <w:r w:rsidRPr="00F42F01">
              <w:rPr>
                <w:rFonts w:ascii="Times New Roman" w:hAnsi="Times New Roman"/>
                <w:sz w:val="28"/>
                <w:szCs w:val="28"/>
              </w:rPr>
              <w:t>;</w:t>
            </w:r>
            <w:r w:rsidRPr="00F42F01">
              <w:rPr>
                <w:rFonts w:ascii="Times New Roman" w:hAnsi="Times New Roman"/>
                <w:sz w:val="28"/>
                <w:szCs w:val="28"/>
              </w:rPr>
              <w:t>學分數加倍</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2</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課程配置</w:t>
            </w:r>
            <w:r w:rsidRPr="00F42F01">
              <w:rPr>
                <w:rFonts w:ascii="Times New Roman" w:hAnsi="Times New Roman"/>
                <w:sz w:val="28"/>
                <w:szCs w:val="28"/>
              </w:rPr>
              <w:t>TA</w:t>
            </w:r>
            <w:r w:rsidRPr="00F42F01">
              <w:rPr>
                <w:rFonts w:ascii="Times New Roman" w:hAnsi="Times New Roman"/>
                <w:sz w:val="28"/>
                <w:szCs w:val="28"/>
              </w:rPr>
              <w:t>協助</w:t>
            </w:r>
            <w:r w:rsidRPr="00F42F01">
              <w:rPr>
                <w:rFonts w:ascii="Times New Roman" w:hAnsi="Times New Roman"/>
                <w:sz w:val="28"/>
                <w:szCs w:val="28"/>
              </w:rPr>
              <w:t>;</w:t>
            </w:r>
            <w:r w:rsidRPr="00F42F01">
              <w:rPr>
                <w:rFonts w:ascii="Times New Roman" w:hAnsi="Times New Roman"/>
                <w:sz w:val="28"/>
                <w:szCs w:val="28"/>
              </w:rPr>
              <w:t>學分數加倍</w:t>
            </w:r>
            <w:r w:rsidRPr="00F42F01">
              <w:rPr>
                <w:rFonts w:ascii="Times New Roman" w:hAnsi="Times New Roman"/>
                <w:sz w:val="28"/>
                <w:szCs w:val="28"/>
              </w:rPr>
              <w:t>;</w:t>
            </w:r>
            <w:r w:rsidRPr="00F42F01">
              <w:rPr>
                <w:rFonts w:ascii="Times New Roman" w:hAnsi="Times New Roman"/>
                <w:sz w:val="28"/>
                <w:szCs w:val="28"/>
              </w:rPr>
              <w:t>持續授課獎金</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學分數加倍</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4</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學分數加倍</w:t>
            </w:r>
            <w:r w:rsidRPr="00F42F01">
              <w:rPr>
                <w:rFonts w:ascii="Times New Roman" w:hAnsi="Times New Roman"/>
                <w:sz w:val="28"/>
                <w:szCs w:val="28"/>
              </w:rPr>
              <w:t>;</w:t>
            </w:r>
            <w:r w:rsidRPr="00F42F01">
              <w:rPr>
                <w:rFonts w:ascii="Times New Roman" w:hAnsi="Times New Roman"/>
                <w:sz w:val="28"/>
                <w:szCs w:val="28"/>
              </w:rPr>
              <w:t>持續授課獎金</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14</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學分數加倍</w:t>
            </w:r>
            <w:r w:rsidRPr="00F42F01">
              <w:rPr>
                <w:rFonts w:ascii="Times New Roman" w:hAnsi="Times New Roman"/>
                <w:sz w:val="28"/>
                <w:szCs w:val="28"/>
              </w:rPr>
              <w:t>;</w:t>
            </w:r>
            <w:r w:rsidRPr="00F42F01">
              <w:rPr>
                <w:rFonts w:ascii="Times New Roman" w:hAnsi="Times New Roman"/>
                <w:sz w:val="28"/>
                <w:szCs w:val="28"/>
              </w:rPr>
              <w:t>首次開課獎金</w:t>
            </w:r>
            <w:r w:rsidRPr="00F42F01">
              <w:rPr>
                <w:rFonts w:ascii="Times New Roman" w:hAnsi="Times New Roman"/>
                <w:sz w:val="28"/>
                <w:szCs w:val="28"/>
              </w:rPr>
              <w:t>(Pocket Money)</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4</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學分數加倍</w:t>
            </w:r>
            <w:r w:rsidRPr="00F42F01">
              <w:rPr>
                <w:rFonts w:ascii="Times New Roman" w:hAnsi="Times New Roman"/>
                <w:sz w:val="28"/>
                <w:szCs w:val="28"/>
              </w:rPr>
              <w:t>;</w:t>
            </w:r>
            <w:r w:rsidRPr="00F42F01">
              <w:rPr>
                <w:rFonts w:ascii="Times New Roman" w:hAnsi="Times New Roman"/>
                <w:sz w:val="28"/>
                <w:szCs w:val="28"/>
              </w:rPr>
              <w:t>首次開課獎金</w:t>
            </w:r>
            <w:r w:rsidRPr="00F42F01">
              <w:rPr>
                <w:rFonts w:ascii="Times New Roman" w:hAnsi="Times New Roman"/>
                <w:sz w:val="28"/>
                <w:szCs w:val="28"/>
              </w:rPr>
              <w:t>(Pocket Money);</w:t>
            </w:r>
            <w:r w:rsidRPr="00F42F01">
              <w:rPr>
                <w:rFonts w:ascii="Times New Roman" w:hAnsi="Times New Roman"/>
                <w:sz w:val="28"/>
                <w:szCs w:val="28"/>
              </w:rPr>
              <w:t>持續授課獎金</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2</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學分數加倍</w:t>
            </w:r>
            <w:r w:rsidRPr="00F42F01">
              <w:rPr>
                <w:rFonts w:ascii="Times New Roman" w:hAnsi="Times New Roman"/>
                <w:sz w:val="28"/>
                <w:szCs w:val="28"/>
              </w:rPr>
              <w:t>;</w:t>
            </w:r>
            <w:r w:rsidRPr="00F42F01">
              <w:rPr>
                <w:rFonts w:ascii="Times New Roman" w:hAnsi="Times New Roman"/>
                <w:sz w:val="28"/>
                <w:szCs w:val="28"/>
              </w:rPr>
              <w:t>針對榮譽學程之學生開課。大學部學生入學背景差異太大</w:t>
            </w:r>
            <w:r w:rsidRPr="00F42F01">
              <w:rPr>
                <w:rFonts w:ascii="Times New Roman" w:hAnsi="Times New Roman"/>
                <w:sz w:val="28"/>
                <w:szCs w:val="28"/>
              </w:rPr>
              <w:t xml:space="preserve">, </w:t>
            </w:r>
            <w:r w:rsidRPr="00F42F01">
              <w:rPr>
                <w:rFonts w:ascii="Times New Roman" w:hAnsi="Times New Roman"/>
                <w:sz w:val="28"/>
                <w:szCs w:val="28"/>
              </w:rPr>
              <w:t>全英語讓弱者學習成效更差</w:t>
            </w:r>
            <w:r w:rsidRPr="00F42F01">
              <w:rPr>
                <w:rFonts w:ascii="Times New Roman" w:hAnsi="Times New Roman"/>
                <w:sz w:val="28"/>
                <w:szCs w:val="28"/>
              </w:rPr>
              <w:t>!</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w:t>
            </w:r>
          </w:p>
        </w:tc>
      </w:tr>
      <w:tr w:rsidR="00036FE2" w:rsidRPr="00F42F01" w:rsidTr="00036FE2">
        <w:tc>
          <w:tcPr>
            <w:tcW w:w="7933" w:type="dxa"/>
            <w:hideMark/>
          </w:tcPr>
          <w:p w:rsidR="00F42F01" w:rsidRPr="00F42F01" w:rsidRDefault="00F42F01" w:rsidP="00F42F01">
            <w:pPr>
              <w:pStyle w:val="Default"/>
              <w:spacing w:line="400" w:lineRule="exact"/>
              <w:jc w:val="both"/>
              <w:rPr>
                <w:rFonts w:ascii="Times New Roman" w:hAnsi="Times New Roman"/>
                <w:sz w:val="28"/>
                <w:szCs w:val="28"/>
              </w:rPr>
            </w:pPr>
            <w:r w:rsidRPr="00F42F01">
              <w:rPr>
                <w:rFonts w:ascii="Times New Roman" w:hAnsi="Times New Roman"/>
                <w:sz w:val="28"/>
                <w:szCs w:val="28"/>
              </w:rPr>
              <w:t>讓老師選擇評鑑時加分，約計</w:t>
            </w:r>
            <w:r w:rsidRPr="00F42F01">
              <w:rPr>
                <w:rFonts w:ascii="Times New Roman" w:hAnsi="Times New Roman"/>
                <w:sz w:val="28"/>
                <w:szCs w:val="28"/>
              </w:rPr>
              <w:t>20</w:t>
            </w:r>
            <w:r w:rsidRPr="00F42F01">
              <w:rPr>
                <w:rFonts w:ascii="Times New Roman" w:hAnsi="Times New Roman"/>
                <w:sz w:val="28"/>
                <w:szCs w:val="28"/>
              </w:rPr>
              <w:t>分。至於加在哪一項由老師自行決定</w:t>
            </w:r>
          </w:p>
        </w:tc>
        <w:tc>
          <w:tcPr>
            <w:tcW w:w="1814" w:type="dxa"/>
            <w:vAlign w:val="center"/>
            <w:hideMark/>
          </w:tcPr>
          <w:p w:rsidR="00F42F01" w:rsidRPr="00F42F01" w:rsidRDefault="00F42F01" w:rsidP="00F42F01">
            <w:pPr>
              <w:pStyle w:val="Default"/>
              <w:spacing w:line="400" w:lineRule="exact"/>
              <w:jc w:val="center"/>
              <w:rPr>
                <w:rFonts w:ascii="Times New Roman" w:hAnsi="Times New Roman"/>
                <w:sz w:val="28"/>
                <w:szCs w:val="28"/>
              </w:rPr>
            </w:pPr>
            <w:r w:rsidRPr="00F42F01">
              <w:rPr>
                <w:rFonts w:ascii="Times New Roman" w:hAnsi="Times New Roman"/>
                <w:sz w:val="28"/>
                <w:szCs w:val="28"/>
              </w:rPr>
              <w:t>1</w:t>
            </w:r>
          </w:p>
        </w:tc>
      </w:tr>
    </w:tbl>
    <w:p w:rsidR="00A04649" w:rsidRDefault="00A04649" w:rsidP="00F328DD">
      <w:pPr>
        <w:pStyle w:val="Default"/>
        <w:spacing w:line="400" w:lineRule="exact"/>
        <w:jc w:val="both"/>
        <w:rPr>
          <w:rFonts w:ascii="Times New Roman" w:hAnsi="Times New Roman"/>
          <w:sz w:val="28"/>
          <w:szCs w:val="28"/>
        </w:rPr>
      </w:pPr>
    </w:p>
    <w:p w:rsidR="00036FE2" w:rsidRDefault="00036FE2" w:rsidP="00F328DD">
      <w:pPr>
        <w:pStyle w:val="Default"/>
        <w:spacing w:line="400" w:lineRule="exact"/>
        <w:jc w:val="both"/>
        <w:rPr>
          <w:rFonts w:ascii="Times New Roman" w:hAnsi="Times New Roman"/>
          <w:sz w:val="28"/>
          <w:szCs w:val="28"/>
        </w:rPr>
      </w:pPr>
    </w:p>
    <w:p w:rsidR="00036FE2" w:rsidRDefault="00036FE2" w:rsidP="00F328DD">
      <w:pPr>
        <w:pStyle w:val="Default"/>
        <w:spacing w:line="400" w:lineRule="exact"/>
        <w:jc w:val="both"/>
        <w:rPr>
          <w:rFonts w:ascii="Times New Roman" w:hAnsi="Times New Roman"/>
          <w:sz w:val="28"/>
          <w:szCs w:val="28"/>
        </w:rPr>
      </w:pPr>
    </w:p>
    <w:p w:rsidR="00036FE2" w:rsidRDefault="00036FE2" w:rsidP="00F328DD">
      <w:pPr>
        <w:pStyle w:val="Default"/>
        <w:spacing w:line="400" w:lineRule="exact"/>
        <w:jc w:val="both"/>
        <w:rPr>
          <w:rFonts w:ascii="Times New Roman" w:hAnsi="Times New Roman"/>
          <w:sz w:val="28"/>
          <w:szCs w:val="28"/>
        </w:rPr>
      </w:pPr>
    </w:p>
    <w:p w:rsidR="00036FE2" w:rsidRDefault="00036FE2" w:rsidP="00F328DD">
      <w:pPr>
        <w:pStyle w:val="Default"/>
        <w:spacing w:line="400" w:lineRule="exact"/>
        <w:jc w:val="both"/>
        <w:rPr>
          <w:rFonts w:ascii="Times New Roman" w:hAnsi="Times New Roman"/>
          <w:sz w:val="28"/>
          <w:szCs w:val="28"/>
        </w:rPr>
      </w:pPr>
    </w:p>
    <w:p w:rsidR="00036FE2" w:rsidRPr="00F42F01" w:rsidRDefault="00036FE2" w:rsidP="00F328DD">
      <w:pPr>
        <w:pStyle w:val="Default"/>
        <w:spacing w:line="400" w:lineRule="exact"/>
        <w:jc w:val="both"/>
        <w:rPr>
          <w:rFonts w:ascii="Times New Roman" w:hAnsi="Times New Roman"/>
          <w:sz w:val="28"/>
          <w:szCs w:val="28"/>
        </w:rPr>
      </w:pPr>
    </w:p>
    <w:tbl>
      <w:tblPr>
        <w:tblStyle w:val="1"/>
        <w:tblW w:w="5000" w:type="pct"/>
        <w:tblLook w:val="04A0" w:firstRow="1" w:lastRow="0" w:firstColumn="1" w:lastColumn="0" w:noHBand="0" w:noVBand="1"/>
      </w:tblPr>
      <w:tblGrid>
        <w:gridCol w:w="5116"/>
        <w:gridCol w:w="924"/>
        <w:gridCol w:w="924"/>
        <w:gridCol w:w="924"/>
        <w:gridCol w:w="924"/>
        <w:gridCol w:w="924"/>
      </w:tblGrid>
      <w:tr w:rsidR="00036FE2" w:rsidRPr="00036FE2" w:rsidTr="00036FE2">
        <w:trPr>
          <w:trHeight w:val="907"/>
        </w:trPr>
        <w:tc>
          <w:tcPr>
            <w:tcW w:w="5116" w:type="dxa"/>
            <w:noWrap/>
            <w:vAlign w:val="center"/>
            <w:hideMark/>
          </w:tcPr>
          <w:p w:rsidR="00036FE2" w:rsidRPr="00036FE2" w:rsidRDefault="00036FE2" w:rsidP="00036FE2">
            <w:pPr>
              <w:autoSpaceDE w:val="0"/>
              <w:autoSpaceDN w:val="0"/>
              <w:adjustRightInd w:val="0"/>
              <w:spacing w:line="400" w:lineRule="exact"/>
              <w:ind w:left="364" w:hangingChars="130" w:hanging="364"/>
              <w:jc w:val="both"/>
              <w:rPr>
                <w:rFonts w:ascii="Times New Roman" w:eastAsia="標楷體" w:hAnsi="Times New Roman" w:cs="標楷體"/>
                <w:b/>
                <w:color w:val="000000"/>
                <w:kern w:val="0"/>
                <w:sz w:val="28"/>
                <w:szCs w:val="28"/>
              </w:rPr>
            </w:pPr>
            <w:r w:rsidRPr="00036FE2">
              <w:rPr>
                <w:rFonts w:ascii="Times New Roman" w:eastAsia="標楷體" w:hAnsi="Times New Roman" w:cs="標楷體" w:hint="eastAsia"/>
                <w:b/>
                <w:color w:val="000000"/>
                <w:kern w:val="0"/>
                <w:sz w:val="28"/>
                <w:szCs w:val="28"/>
              </w:rPr>
              <w:lastRenderedPageBreak/>
              <w:t>15.</w:t>
            </w:r>
            <w:r w:rsidRPr="00036FE2">
              <w:rPr>
                <w:rFonts w:ascii="Times New Roman" w:eastAsia="標楷體" w:hAnsi="Times New Roman" w:cs="標楷體" w:hint="eastAsia"/>
                <w:b/>
                <w:color w:val="000000"/>
                <w:kern w:val="0"/>
                <w:sz w:val="28"/>
                <w:szCs w:val="28"/>
              </w:rPr>
              <w:t>若您將開設</w:t>
            </w:r>
            <w:r w:rsidRPr="00036FE2">
              <w:rPr>
                <w:rFonts w:ascii="Times New Roman" w:eastAsia="標楷體" w:hAnsi="Times New Roman" w:cs="標楷體" w:hint="eastAsia"/>
                <w:b/>
                <w:color w:val="000000"/>
                <w:kern w:val="0"/>
                <w:sz w:val="28"/>
                <w:szCs w:val="28"/>
              </w:rPr>
              <w:t>EMI</w:t>
            </w:r>
            <w:r w:rsidRPr="00036FE2">
              <w:rPr>
                <w:rFonts w:ascii="Times New Roman" w:eastAsia="標楷體" w:hAnsi="Times New Roman" w:cs="標楷體" w:hint="eastAsia"/>
                <w:b/>
                <w:color w:val="000000"/>
                <w:kern w:val="0"/>
                <w:sz w:val="28"/>
                <w:szCs w:val="28"/>
              </w:rPr>
              <w:t>課程，您最希望加強下列哪幾項能力</w:t>
            </w:r>
            <w:r w:rsidRPr="00036FE2">
              <w:rPr>
                <w:rFonts w:ascii="Times New Roman" w:eastAsia="標楷體" w:hAnsi="Times New Roman" w:cs="標楷體" w:hint="eastAsia"/>
                <w:b/>
                <w:color w:val="000000"/>
                <w:kern w:val="0"/>
                <w:sz w:val="28"/>
                <w:szCs w:val="28"/>
              </w:rPr>
              <w:t>? (</w:t>
            </w:r>
            <w:r w:rsidRPr="00036FE2">
              <w:rPr>
                <w:rFonts w:ascii="Times New Roman" w:eastAsia="標楷體" w:hAnsi="Times New Roman" w:cs="標楷體" w:hint="eastAsia"/>
                <w:b/>
                <w:color w:val="000000"/>
                <w:kern w:val="0"/>
                <w:sz w:val="28"/>
                <w:szCs w:val="28"/>
              </w:rPr>
              <w:t>請依重要性排序</w:t>
            </w:r>
            <w:r w:rsidRPr="00036FE2">
              <w:rPr>
                <w:rFonts w:ascii="Times New Roman" w:eastAsia="標楷體" w:hAnsi="Times New Roman" w:cs="標楷體" w:hint="eastAsia"/>
                <w:b/>
                <w:color w:val="000000"/>
                <w:kern w:val="0"/>
                <w:sz w:val="28"/>
                <w:szCs w:val="28"/>
              </w:rPr>
              <w:t>)</w:t>
            </w:r>
          </w:p>
        </w:tc>
        <w:tc>
          <w:tcPr>
            <w:tcW w:w="924" w:type="dxa"/>
            <w:noWrap/>
            <w:vAlign w:val="center"/>
            <w:hideMark/>
          </w:tcPr>
          <w:p w:rsidR="00036FE2" w:rsidRPr="00036FE2" w:rsidRDefault="00036FE2" w:rsidP="00036FE2">
            <w:pPr>
              <w:autoSpaceDE w:val="0"/>
              <w:autoSpaceDN w:val="0"/>
              <w:adjustRightInd w:val="0"/>
              <w:spacing w:line="400" w:lineRule="exact"/>
              <w:jc w:val="center"/>
              <w:rPr>
                <w:rFonts w:ascii="Times New Roman" w:eastAsia="標楷體" w:hAnsi="Times New Roman" w:cs="標楷體"/>
                <w:b/>
                <w:color w:val="000000"/>
                <w:kern w:val="0"/>
                <w:sz w:val="28"/>
                <w:szCs w:val="28"/>
              </w:rPr>
            </w:pPr>
            <w:r w:rsidRPr="00036FE2">
              <w:rPr>
                <w:rFonts w:ascii="Times New Roman" w:eastAsia="標楷體" w:hAnsi="Times New Roman" w:cs="標楷體" w:hint="eastAsia"/>
                <w:b/>
                <w:color w:val="000000"/>
                <w:kern w:val="0"/>
                <w:sz w:val="28"/>
                <w:szCs w:val="28"/>
              </w:rPr>
              <w:t>1</w:t>
            </w:r>
          </w:p>
        </w:tc>
        <w:tc>
          <w:tcPr>
            <w:tcW w:w="924" w:type="dxa"/>
            <w:noWrap/>
            <w:vAlign w:val="center"/>
            <w:hideMark/>
          </w:tcPr>
          <w:p w:rsidR="00036FE2" w:rsidRPr="00036FE2" w:rsidRDefault="00036FE2" w:rsidP="00036FE2">
            <w:pPr>
              <w:autoSpaceDE w:val="0"/>
              <w:autoSpaceDN w:val="0"/>
              <w:adjustRightInd w:val="0"/>
              <w:spacing w:line="400" w:lineRule="exact"/>
              <w:jc w:val="center"/>
              <w:rPr>
                <w:rFonts w:ascii="Times New Roman" w:eastAsia="標楷體" w:hAnsi="Times New Roman" w:cs="標楷體"/>
                <w:b/>
                <w:color w:val="000000"/>
                <w:kern w:val="0"/>
                <w:sz w:val="28"/>
                <w:szCs w:val="28"/>
              </w:rPr>
            </w:pPr>
            <w:r w:rsidRPr="00036FE2">
              <w:rPr>
                <w:rFonts w:ascii="Times New Roman" w:eastAsia="標楷體" w:hAnsi="Times New Roman" w:cs="標楷體" w:hint="eastAsia"/>
                <w:b/>
                <w:color w:val="000000"/>
                <w:kern w:val="0"/>
                <w:sz w:val="28"/>
                <w:szCs w:val="28"/>
              </w:rPr>
              <w:t>2</w:t>
            </w:r>
          </w:p>
        </w:tc>
        <w:tc>
          <w:tcPr>
            <w:tcW w:w="924" w:type="dxa"/>
            <w:noWrap/>
            <w:vAlign w:val="center"/>
            <w:hideMark/>
          </w:tcPr>
          <w:p w:rsidR="00036FE2" w:rsidRPr="00036FE2" w:rsidRDefault="00036FE2" w:rsidP="00036FE2">
            <w:pPr>
              <w:autoSpaceDE w:val="0"/>
              <w:autoSpaceDN w:val="0"/>
              <w:adjustRightInd w:val="0"/>
              <w:spacing w:line="400" w:lineRule="exact"/>
              <w:jc w:val="center"/>
              <w:rPr>
                <w:rFonts w:ascii="Times New Roman" w:eastAsia="標楷體" w:hAnsi="Times New Roman" w:cs="標楷體"/>
                <w:b/>
                <w:color w:val="000000"/>
                <w:kern w:val="0"/>
                <w:sz w:val="28"/>
                <w:szCs w:val="28"/>
              </w:rPr>
            </w:pPr>
            <w:r w:rsidRPr="00036FE2">
              <w:rPr>
                <w:rFonts w:ascii="Times New Roman" w:eastAsia="標楷體" w:hAnsi="Times New Roman" w:cs="標楷體" w:hint="eastAsia"/>
                <w:b/>
                <w:color w:val="000000"/>
                <w:kern w:val="0"/>
                <w:sz w:val="28"/>
                <w:szCs w:val="28"/>
              </w:rPr>
              <w:t>3</w:t>
            </w:r>
          </w:p>
        </w:tc>
        <w:tc>
          <w:tcPr>
            <w:tcW w:w="924" w:type="dxa"/>
            <w:noWrap/>
            <w:vAlign w:val="center"/>
            <w:hideMark/>
          </w:tcPr>
          <w:p w:rsidR="00036FE2" w:rsidRPr="00036FE2" w:rsidRDefault="00036FE2" w:rsidP="00036FE2">
            <w:pPr>
              <w:autoSpaceDE w:val="0"/>
              <w:autoSpaceDN w:val="0"/>
              <w:adjustRightInd w:val="0"/>
              <w:spacing w:line="400" w:lineRule="exact"/>
              <w:jc w:val="center"/>
              <w:rPr>
                <w:rFonts w:ascii="Times New Roman" w:eastAsia="標楷體" w:hAnsi="Times New Roman" w:cs="標楷體"/>
                <w:b/>
                <w:color w:val="000000"/>
                <w:kern w:val="0"/>
                <w:sz w:val="28"/>
                <w:szCs w:val="28"/>
              </w:rPr>
            </w:pPr>
            <w:r w:rsidRPr="00036FE2">
              <w:rPr>
                <w:rFonts w:ascii="Times New Roman" w:eastAsia="標楷體" w:hAnsi="Times New Roman" w:cs="標楷體" w:hint="eastAsia"/>
                <w:b/>
                <w:color w:val="000000"/>
                <w:kern w:val="0"/>
                <w:sz w:val="28"/>
                <w:szCs w:val="28"/>
              </w:rPr>
              <w:t>4</w:t>
            </w:r>
          </w:p>
        </w:tc>
        <w:tc>
          <w:tcPr>
            <w:tcW w:w="924" w:type="dxa"/>
            <w:noWrap/>
            <w:vAlign w:val="center"/>
            <w:hideMark/>
          </w:tcPr>
          <w:p w:rsidR="00036FE2" w:rsidRPr="00036FE2" w:rsidRDefault="00036FE2" w:rsidP="00036FE2">
            <w:pPr>
              <w:autoSpaceDE w:val="0"/>
              <w:autoSpaceDN w:val="0"/>
              <w:adjustRightInd w:val="0"/>
              <w:spacing w:line="400" w:lineRule="exact"/>
              <w:jc w:val="center"/>
              <w:rPr>
                <w:rFonts w:ascii="Times New Roman" w:eastAsia="標楷體" w:hAnsi="Times New Roman" w:cs="標楷體"/>
                <w:b/>
                <w:color w:val="000000"/>
                <w:kern w:val="0"/>
                <w:sz w:val="28"/>
                <w:szCs w:val="28"/>
              </w:rPr>
            </w:pPr>
            <w:r w:rsidRPr="00036FE2">
              <w:rPr>
                <w:rFonts w:ascii="Times New Roman" w:eastAsia="標楷體" w:hAnsi="Times New Roman" w:cs="標楷體" w:hint="eastAsia"/>
                <w:b/>
                <w:color w:val="000000"/>
                <w:kern w:val="0"/>
                <w:sz w:val="28"/>
                <w:szCs w:val="28"/>
              </w:rPr>
              <w:t>5</w:t>
            </w:r>
          </w:p>
        </w:tc>
      </w:tr>
      <w:tr w:rsidR="00036FE2" w:rsidRPr="00036FE2" w:rsidTr="00036FE2">
        <w:trPr>
          <w:trHeight w:val="510"/>
        </w:trPr>
        <w:tc>
          <w:tcPr>
            <w:tcW w:w="5116" w:type="dxa"/>
            <w:noWrap/>
            <w:hideMark/>
          </w:tcPr>
          <w:p w:rsidR="00036FE2" w:rsidRPr="00036FE2" w:rsidRDefault="00036FE2" w:rsidP="00036FE2">
            <w:pPr>
              <w:rPr>
                <w:rFonts w:ascii="Times New Roman" w:eastAsia="標楷體" w:hAnsi="Times New Roman" w:cs="標楷體"/>
                <w:color w:val="000000"/>
                <w:kern w:val="0"/>
                <w:sz w:val="28"/>
                <w:szCs w:val="28"/>
              </w:rPr>
            </w:pPr>
            <w:r w:rsidRPr="00036FE2">
              <w:rPr>
                <w:rFonts w:ascii="Times New Roman" w:eastAsia="標楷體" w:hAnsi="Times New Roman" w:cs="標楷體" w:hint="eastAsia"/>
                <w:color w:val="000000"/>
                <w:kern w:val="0"/>
                <w:sz w:val="28"/>
                <w:szCs w:val="28"/>
              </w:rPr>
              <w:t xml:space="preserve">EMI </w:t>
            </w:r>
            <w:r w:rsidRPr="00036FE2">
              <w:rPr>
                <w:rFonts w:ascii="Times New Roman" w:eastAsia="標楷體" w:hAnsi="Times New Roman" w:cs="標楷體" w:hint="eastAsia"/>
                <w:color w:val="000000"/>
                <w:kern w:val="0"/>
                <w:sz w:val="28"/>
                <w:szCs w:val="28"/>
              </w:rPr>
              <w:t>班級經營方法</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14</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11</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9</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8</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13</w:t>
            </w:r>
          </w:p>
        </w:tc>
      </w:tr>
      <w:tr w:rsidR="00036FE2" w:rsidRPr="00036FE2" w:rsidTr="00036FE2">
        <w:trPr>
          <w:trHeight w:val="510"/>
        </w:trPr>
        <w:tc>
          <w:tcPr>
            <w:tcW w:w="5116" w:type="dxa"/>
            <w:noWrap/>
            <w:hideMark/>
          </w:tcPr>
          <w:p w:rsidR="00036FE2" w:rsidRPr="00036FE2" w:rsidRDefault="00036FE2" w:rsidP="00036FE2">
            <w:pPr>
              <w:spacing w:line="400" w:lineRule="exact"/>
              <w:rPr>
                <w:rFonts w:ascii="Times New Roman" w:eastAsia="標楷體" w:hAnsi="Times New Roman" w:cs="標楷體"/>
                <w:color w:val="000000"/>
                <w:kern w:val="0"/>
                <w:sz w:val="28"/>
                <w:szCs w:val="28"/>
              </w:rPr>
            </w:pPr>
            <w:r w:rsidRPr="00036FE2">
              <w:rPr>
                <w:rFonts w:ascii="Times New Roman" w:eastAsia="標楷體" w:hAnsi="Times New Roman" w:cs="標楷體" w:hint="eastAsia"/>
                <w:color w:val="000000"/>
                <w:kern w:val="0"/>
                <w:sz w:val="28"/>
                <w:szCs w:val="28"/>
              </w:rPr>
              <w:t>了解自己所使用的英語是否能符合開設</w:t>
            </w:r>
            <w:r w:rsidRPr="00036FE2">
              <w:rPr>
                <w:rFonts w:ascii="Times New Roman" w:eastAsia="標楷體" w:hAnsi="Times New Roman" w:cs="標楷體" w:hint="eastAsia"/>
                <w:color w:val="000000"/>
                <w:kern w:val="0"/>
                <w:sz w:val="28"/>
                <w:szCs w:val="28"/>
              </w:rPr>
              <w:t>EMI</w:t>
            </w:r>
            <w:r w:rsidRPr="00036FE2">
              <w:rPr>
                <w:rFonts w:ascii="Times New Roman" w:eastAsia="標楷體" w:hAnsi="Times New Roman" w:cs="標楷體" w:hint="eastAsia"/>
                <w:color w:val="000000"/>
                <w:kern w:val="0"/>
                <w:sz w:val="28"/>
                <w:szCs w:val="28"/>
              </w:rPr>
              <w:t>課程</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8</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6</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8</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13</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20</w:t>
            </w:r>
          </w:p>
        </w:tc>
      </w:tr>
      <w:tr w:rsidR="00036FE2" w:rsidRPr="00036FE2" w:rsidTr="00036FE2">
        <w:trPr>
          <w:trHeight w:val="510"/>
        </w:trPr>
        <w:tc>
          <w:tcPr>
            <w:tcW w:w="5116" w:type="dxa"/>
            <w:noWrap/>
            <w:hideMark/>
          </w:tcPr>
          <w:p w:rsidR="00036FE2" w:rsidRPr="00036FE2" w:rsidRDefault="00036FE2" w:rsidP="00036FE2">
            <w:pPr>
              <w:rPr>
                <w:rFonts w:ascii="Times New Roman" w:eastAsia="標楷體" w:hAnsi="Times New Roman" w:cs="標楷體"/>
                <w:color w:val="000000"/>
                <w:kern w:val="0"/>
                <w:sz w:val="28"/>
                <w:szCs w:val="28"/>
              </w:rPr>
            </w:pPr>
            <w:r w:rsidRPr="00036FE2">
              <w:rPr>
                <w:rFonts w:ascii="Times New Roman" w:eastAsia="標楷體" w:hAnsi="Times New Roman" w:cs="標楷體" w:hint="eastAsia"/>
                <w:color w:val="000000"/>
                <w:kern w:val="0"/>
                <w:sz w:val="28"/>
                <w:szCs w:val="28"/>
              </w:rPr>
              <w:t>用英文為學生建立起</w:t>
            </w:r>
            <w:r w:rsidRPr="00036FE2">
              <w:rPr>
                <w:rFonts w:ascii="Times New Roman" w:eastAsia="標楷體" w:hAnsi="Times New Roman" w:cs="標楷體" w:hint="eastAsia"/>
                <w:color w:val="000000"/>
                <w:kern w:val="0"/>
                <w:sz w:val="28"/>
                <w:szCs w:val="28"/>
              </w:rPr>
              <w:t>scaffolding</w:t>
            </w:r>
            <w:r w:rsidRPr="00036FE2">
              <w:rPr>
                <w:rFonts w:ascii="Times New Roman" w:eastAsia="標楷體" w:hAnsi="Times New Roman" w:cs="標楷體" w:hint="eastAsia"/>
                <w:color w:val="000000"/>
                <w:kern w:val="0"/>
                <w:sz w:val="28"/>
                <w:szCs w:val="28"/>
              </w:rPr>
              <w:t>課</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11</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6</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10</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18</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10</w:t>
            </w:r>
          </w:p>
        </w:tc>
      </w:tr>
      <w:tr w:rsidR="00036FE2" w:rsidRPr="00036FE2" w:rsidTr="00036FE2">
        <w:trPr>
          <w:trHeight w:val="510"/>
        </w:trPr>
        <w:tc>
          <w:tcPr>
            <w:tcW w:w="5116" w:type="dxa"/>
            <w:noWrap/>
            <w:hideMark/>
          </w:tcPr>
          <w:p w:rsidR="00036FE2" w:rsidRPr="00036FE2" w:rsidRDefault="00036FE2" w:rsidP="00036FE2">
            <w:pPr>
              <w:rPr>
                <w:rFonts w:ascii="Times New Roman" w:eastAsia="標楷體" w:hAnsi="Times New Roman" w:cs="標楷體"/>
                <w:color w:val="000000"/>
                <w:kern w:val="0"/>
                <w:sz w:val="28"/>
                <w:szCs w:val="28"/>
              </w:rPr>
            </w:pPr>
            <w:r w:rsidRPr="00036FE2">
              <w:rPr>
                <w:rFonts w:ascii="Times New Roman" w:eastAsia="標楷體" w:hAnsi="Times New Roman" w:cs="標楷體" w:hint="eastAsia"/>
                <w:color w:val="000000"/>
                <w:kern w:val="0"/>
                <w:sz w:val="28"/>
                <w:szCs w:val="28"/>
              </w:rPr>
              <w:t>英文口說能力</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14</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10</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8</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12</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11</w:t>
            </w:r>
          </w:p>
        </w:tc>
      </w:tr>
      <w:tr w:rsidR="00036FE2" w:rsidRPr="00036FE2" w:rsidTr="00036FE2">
        <w:trPr>
          <w:trHeight w:val="510"/>
        </w:trPr>
        <w:tc>
          <w:tcPr>
            <w:tcW w:w="5116" w:type="dxa"/>
            <w:noWrap/>
            <w:hideMark/>
          </w:tcPr>
          <w:p w:rsidR="00036FE2" w:rsidRPr="00036FE2" w:rsidRDefault="00036FE2" w:rsidP="00036FE2">
            <w:pPr>
              <w:rPr>
                <w:rFonts w:ascii="Times New Roman" w:eastAsia="標楷體" w:hAnsi="Times New Roman" w:cs="標楷體"/>
                <w:color w:val="000000"/>
                <w:kern w:val="0"/>
                <w:sz w:val="28"/>
                <w:szCs w:val="28"/>
              </w:rPr>
            </w:pPr>
            <w:r w:rsidRPr="00036FE2">
              <w:rPr>
                <w:rFonts w:ascii="Times New Roman" w:eastAsia="標楷體" w:hAnsi="Times New Roman" w:cs="標楷體" w:hint="eastAsia"/>
                <w:color w:val="000000"/>
                <w:kern w:val="0"/>
                <w:sz w:val="28"/>
                <w:szCs w:val="28"/>
              </w:rPr>
              <w:t>英文授課策略</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5</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18</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18</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6</w:t>
            </w:r>
          </w:p>
        </w:tc>
        <w:tc>
          <w:tcPr>
            <w:tcW w:w="924" w:type="dxa"/>
            <w:noWrap/>
            <w:vAlign w:val="center"/>
          </w:tcPr>
          <w:p w:rsidR="00036FE2" w:rsidRPr="00036FE2" w:rsidRDefault="00036FE2" w:rsidP="00036FE2">
            <w:pPr>
              <w:pStyle w:val="Default"/>
              <w:spacing w:line="400" w:lineRule="exact"/>
              <w:jc w:val="center"/>
              <w:rPr>
                <w:rFonts w:ascii="Times New Roman" w:hAnsi="Times New Roman"/>
                <w:sz w:val="28"/>
                <w:szCs w:val="28"/>
              </w:rPr>
            </w:pPr>
            <w:r w:rsidRPr="00036FE2">
              <w:rPr>
                <w:rFonts w:ascii="Times New Roman" w:hAnsi="Times New Roman"/>
                <w:sz w:val="28"/>
                <w:szCs w:val="28"/>
              </w:rPr>
              <w:t>8</w:t>
            </w:r>
          </w:p>
        </w:tc>
      </w:tr>
    </w:tbl>
    <w:p w:rsidR="00036FE2" w:rsidRDefault="00036FE2" w:rsidP="00F328DD">
      <w:pPr>
        <w:pStyle w:val="Default"/>
        <w:spacing w:line="400" w:lineRule="exact"/>
        <w:jc w:val="both"/>
        <w:rPr>
          <w:rFonts w:ascii="Times New Roman" w:hAnsi="Times New Roman"/>
          <w:sz w:val="28"/>
          <w:szCs w:val="28"/>
        </w:rPr>
      </w:pPr>
    </w:p>
    <w:p w:rsidR="00EF22CA" w:rsidRPr="00EF22CA" w:rsidRDefault="00EF22CA" w:rsidP="00EF22CA">
      <w:pPr>
        <w:pStyle w:val="Default"/>
        <w:spacing w:line="400" w:lineRule="exact"/>
        <w:jc w:val="both"/>
        <w:rPr>
          <w:rFonts w:ascii="Times New Roman" w:hAnsi="Times New Roman"/>
          <w:b/>
          <w:sz w:val="28"/>
          <w:szCs w:val="28"/>
        </w:rPr>
      </w:pPr>
      <w:proofErr w:type="gramStart"/>
      <w:r w:rsidRPr="00EF22CA">
        <w:rPr>
          <w:rFonts w:ascii="Times New Roman" w:hAnsi="Times New Roman" w:hint="eastAsia"/>
          <w:b/>
          <w:sz w:val="28"/>
          <w:szCs w:val="28"/>
        </w:rPr>
        <w:t>【</w:t>
      </w:r>
      <w:proofErr w:type="gramEnd"/>
      <w:r w:rsidRPr="00EF22CA">
        <w:rPr>
          <w:rFonts w:ascii="Times New Roman" w:hAnsi="Times New Roman" w:hint="eastAsia"/>
          <w:b/>
          <w:sz w:val="28"/>
          <w:szCs w:val="28"/>
        </w:rPr>
        <w:t>16.</w:t>
      </w:r>
      <w:r w:rsidRPr="00EF22CA">
        <w:rPr>
          <w:rFonts w:ascii="Times New Roman" w:hAnsi="Times New Roman" w:hint="eastAsia"/>
          <w:b/>
          <w:sz w:val="28"/>
          <w:szCs w:val="28"/>
        </w:rPr>
        <w:t>對於校方推動</w:t>
      </w:r>
      <w:r w:rsidRPr="00EF22CA">
        <w:rPr>
          <w:rFonts w:ascii="Times New Roman" w:hAnsi="Times New Roman" w:hint="eastAsia"/>
          <w:b/>
          <w:sz w:val="28"/>
          <w:szCs w:val="28"/>
        </w:rPr>
        <w:t xml:space="preserve"> EMI </w:t>
      </w:r>
      <w:r w:rsidRPr="00EF22CA">
        <w:rPr>
          <w:rFonts w:ascii="Times New Roman" w:hAnsi="Times New Roman" w:hint="eastAsia"/>
          <w:b/>
          <w:sz w:val="28"/>
          <w:szCs w:val="28"/>
        </w:rPr>
        <w:t>課程，您覺得還有哪些條件或環境需強化？】</w:t>
      </w:r>
    </w:p>
    <w:tbl>
      <w:tblPr>
        <w:tblStyle w:val="a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EF22CA" w:rsidRPr="00EF22CA" w:rsidTr="00EF22CA">
        <w:tc>
          <w:tcPr>
            <w:tcW w:w="0" w:type="auto"/>
            <w:vAlign w:val="center"/>
            <w:hideMark/>
          </w:tcPr>
          <w:p w:rsidR="00EF22CA" w:rsidRPr="00EF22CA" w:rsidRDefault="00EF22CA" w:rsidP="00EF22CA">
            <w:pPr>
              <w:pStyle w:val="Default"/>
              <w:spacing w:line="400" w:lineRule="exact"/>
              <w:jc w:val="center"/>
              <w:rPr>
                <w:rFonts w:ascii="Times New Roman" w:hAnsi="Times New Roman"/>
                <w:b/>
                <w:bCs/>
                <w:sz w:val="28"/>
                <w:szCs w:val="28"/>
              </w:rPr>
            </w:pPr>
            <w:r w:rsidRPr="00EF22CA">
              <w:rPr>
                <w:rFonts w:ascii="Times New Roman" w:hAnsi="Times New Roman" w:hint="eastAsia"/>
                <w:b/>
                <w:bCs/>
                <w:sz w:val="28"/>
                <w:szCs w:val="28"/>
              </w:rPr>
              <w:t>內容</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1.EMI</w:t>
            </w:r>
            <w:r w:rsidRPr="00EF22CA">
              <w:rPr>
                <w:rFonts w:ascii="Times New Roman" w:hAnsi="Times New Roman"/>
                <w:sz w:val="28"/>
                <w:szCs w:val="28"/>
              </w:rPr>
              <w:t>課程是否會影響學生的選修選課意願</w:t>
            </w:r>
            <w:r w:rsidRPr="00EF22CA">
              <w:rPr>
                <w:rFonts w:ascii="Times New Roman" w:hAnsi="Times New Roman"/>
                <w:sz w:val="28"/>
                <w:szCs w:val="28"/>
              </w:rPr>
              <w:t xml:space="preserve"> 2.</w:t>
            </w:r>
            <w:r w:rsidRPr="00EF22CA">
              <w:rPr>
                <w:rFonts w:ascii="Times New Roman" w:hAnsi="Times New Roman"/>
                <w:sz w:val="28"/>
                <w:szCs w:val="28"/>
              </w:rPr>
              <w:t>學生英文能力不一影響教學成效</w:t>
            </w:r>
            <w:r w:rsidRPr="00EF22CA">
              <w:rPr>
                <w:rFonts w:ascii="Times New Roman" w:hAnsi="Times New Roman"/>
                <w:sz w:val="28"/>
                <w:szCs w:val="28"/>
              </w:rPr>
              <w:t>3.</w:t>
            </w:r>
            <w:r w:rsidRPr="00EF22CA">
              <w:rPr>
                <w:rFonts w:ascii="Times New Roman" w:hAnsi="Times New Roman"/>
                <w:sz w:val="28"/>
                <w:szCs w:val="28"/>
              </w:rPr>
              <w:t>學生對英文授課感到困難聽不懂是否影響教師之教學評量</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EMI</w:t>
            </w:r>
            <w:r w:rsidRPr="00EF22CA">
              <w:rPr>
                <w:rFonts w:ascii="Times New Roman" w:hAnsi="Times New Roman"/>
                <w:sz w:val="28"/>
                <w:szCs w:val="28"/>
              </w:rPr>
              <w:t>課程是選修還是必修，學校有何相關配套措施，因為學生的英文能力普遍不佳，若課程內容只上部分，會增加學生準備與複習的負擔，以及授課者實習與考照內容完成的壓力。除了鼓勵老師外，對於學生有鼓勵機制嗎</w:t>
            </w:r>
            <w:r w:rsidRPr="00EF22CA">
              <w:rPr>
                <w:rFonts w:ascii="Times New Roman" w:hAnsi="Times New Roman"/>
                <w:sz w:val="28"/>
                <w:szCs w:val="28"/>
              </w:rPr>
              <w:t>?</w:t>
            </w:r>
            <w:proofErr w:type="gramStart"/>
            <w:r w:rsidRPr="00EF22CA">
              <w:rPr>
                <w:rFonts w:ascii="Times New Roman" w:hAnsi="Times New Roman"/>
                <w:sz w:val="28"/>
                <w:szCs w:val="28"/>
              </w:rPr>
              <w:t>!</w:t>
            </w:r>
            <w:r w:rsidRPr="00EF22CA">
              <w:rPr>
                <w:rFonts w:ascii="Times New Roman" w:hAnsi="Times New Roman"/>
                <w:sz w:val="28"/>
                <w:szCs w:val="28"/>
              </w:rPr>
              <w:t>我們的</w:t>
            </w:r>
            <w:proofErr w:type="gramEnd"/>
            <w:r w:rsidRPr="00EF22CA">
              <w:rPr>
                <w:rFonts w:ascii="Times New Roman" w:hAnsi="Times New Roman"/>
                <w:sz w:val="28"/>
                <w:szCs w:val="28"/>
              </w:rPr>
              <w:t>EMI</w:t>
            </w:r>
            <w:r w:rsidRPr="00EF22CA">
              <w:rPr>
                <w:rFonts w:ascii="Times New Roman" w:hAnsi="Times New Roman"/>
                <w:sz w:val="28"/>
                <w:szCs w:val="28"/>
              </w:rPr>
              <w:t>課程若依據學生的普遍程度，能要求多少</w:t>
            </w:r>
            <w:r w:rsidRPr="00EF22CA">
              <w:rPr>
                <w:rFonts w:ascii="Times New Roman" w:hAnsi="Times New Roman"/>
                <w:sz w:val="28"/>
                <w:szCs w:val="28"/>
              </w:rPr>
              <w:t>%</w:t>
            </w:r>
            <w:r w:rsidRPr="00EF22CA">
              <w:rPr>
                <w:rFonts w:ascii="Times New Roman" w:hAnsi="Times New Roman"/>
                <w:sz w:val="28"/>
                <w:szCs w:val="28"/>
              </w:rPr>
              <w:t>的英文內容</w:t>
            </w:r>
            <w:r w:rsidRPr="00EF22CA">
              <w:rPr>
                <w:rFonts w:ascii="Times New Roman" w:hAnsi="Times New Roman"/>
                <w:sz w:val="28"/>
                <w:szCs w:val="28"/>
              </w:rPr>
              <w:t>(</w:t>
            </w:r>
            <w:r w:rsidRPr="00EF22CA">
              <w:rPr>
                <w:rFonts w:ascii="Times New Roman" w:hAnsi="Times New Roman"/>
                <w:sz w:val="28"/>
                <w:szCs w:val="28"/>
              </w:rPr>
              <w:t>對此完全沒概念</w:t>
            </w:r>
            <w:r w:rsidRPr="00EF22CA">
              <w:rPr>
                <w:rFonts w:ascii="Times New Roman" w:hAnsi="Times New Roman"/>
                <w:sz w:val="28"/>
                <w:szCs w:val="28"/>
              </w:rPr>
              <w:t>)</w:t>
            </w:r>
            <w:r w:rsidRPr="00EF22CA">
              <w:rPr>
                <w:rFonts w:ascii="Times New Roman" w:hAnsi="Times New Roman"/>
                <w:sz w:val="28"/>
                <w:szCs w:val="28"/>
              </w:rPr>
              <w:t>。先增加記憶性線上工具的購置，例如</w:t>
            </w:r>
            <w:proofErr w:type="spellStart"/>
            <w:r w:rsidRPr="00EF22CA">
              <w:rPr>
                <w:rFonts w:ascii="Times New Roman" w:hAnsi="Times New Roman"/>
                <w:sz w:val="28"/>
                <w:szCs w:val="28"/>
              </w:rPr>
              <w:t>quizlet</w:t>
            </w:r>
            <w:proofErr w:type="spellEnd"/>
            <w:r w:rsidRPr="00EF22CA">
              <w:rPr>
                <w:rFonts w:ascii="Times New Roman" w:hAnsi="Times New Roman"/>
                <w:sz w:val="28"/>
                <w:szCs w:val="28"/>
              </w:rPr>
              <w:t>。誠如前面所提及的，若倒課或學生給授課者的評量</w:t>
            </w:r>
            <w:r w:rsidRPr="00EF22CA">
              <w:rPr>
                <w:rFonts w:ascii="Times New Roman" w:hAnsi="Times New Roman"/>
                <w:sz w:val="28"/>
                <w:szCs w:val="28"/>
              </w:rPr>
              <w:t>&lt;3.5</w:t>
            </w:r>
            <w:r w:rsidRPr="00EF22CA">
              <w:rPr>
                <w:rFonts w:ascii="Times New Roman" w:hAnsi="Times New Roman"/>
                <w:sz w:val="28"/>
                <w:szCs w:val="28"/>
              </w:rPr>
              <w:t>的相關配套措施為何</w:t>
            </w:r>
            <w:r w:rsidRPr="00EF22CA">
              <w:rPr>
                <w:rFonts w:ascii="Times New Roman" w:hAnsi="Times New Roman"/>
                <w:sz w:val="28"/>
                <w:szCs w:val="28"/>
              </w:rPr>
              <w:t>?</w:t>
            </w:r>
            <w:r w:rsidRPr="00EF22CA">
              <w:rPr>
                <w:rFonts w:ascii="Times New Roman" w:hAnsi="Times New Roman"/>
                <w:sz w:val="28"/>
                <w:szCs w:val="28"/>
              </w:rPr>
              <w:t>說真的，若得面臨這些狀況，超打擊的，寧可一開始就不要投入呀；另外也希望著手準備以及實際進行過程中，能仍有前輩或</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e</w:t>
            </w:r>
            <w:r w:rsidRPr="00EF22CA">
              <w:rPr>
                <w:rFonts w:ascii="Times New Roman" w:hAnsi="Times New Roman"/>
                <w:sz w:val="28"/>
                <w:szCs w:val="28"/>
              </w:rPr>
              <w:t>化設備</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大</w:t>
            </w:r>
            <w:proofErr w:type="gramStart"/>
            <w:r w:rsidRPr="00EF22CA">
              <w:rPr>
                <w:rFonts w:ascii="Times New Roman" w:hAnsi="Times New Roman"/>
                <w:sz w:val="28"/>
                <w:szCs w:val="28"/>
              </w:rPr>
              <w:t>一</w:t>
            </w:r>
            <w:proofErr w:type="gramEnd"/>
            <w:r w:rsidRPr="00EF22CA">
              <w:rPr>
                <w:rFonts w:ascii="Times New Roman" w:hAnsi="Times New Roman"/>
                <w:sz w:val="28"/>
                <w:szCs w:val="28"/>
              </w:rPr>
              <w:t>基礎醫學</w:t>
            </w:r>
            <w:r w:rsidRPr="00EF22CA">
              <w:rPr>
                <w:rFonts w:ascii="Times New Roman" w:hAnsi="Times New Roman"/>
                <w:sz w:val="28"/>
                <w:szCs w:val="28"/>
              </w:rPr>
              <w:t>/</w:t>
            </w:r>
            <w:r w:rsidRPr="00EF22CA">
              <w:rPr>
                <w:rFonts w:ascii="Times New Roman" w:hAnsi="Times New Roman"/>
                <w:sz w:val="28"/>
                <w:szCs w:val="28"/>
              </w:rPr>
              <w:t>生物課程，可逐步採用英文教材，減少日後學習障礙。使用英文教科書</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大學部入學生程度與背景條件高低落差太巨大，此為現實得面對。</w:t>
            </w:r>
            <w:r w:rsidRPr="00EF22CA">
              <w:rPr>
                <w:rFonts w:ascii="Times New Roman" w:hAnsi="Times New Roman"/>
                <w:sz w:val="28"/>
                <w:szCs w:val="28"/>
              </w:rPr>
              <w:t xml:space="preserve"> </w:t>
            </w:r>
            <w:proofErr w:type="gramStart"/>
            <w:r w:rsidRPr="00EF22CA">
              <w:rPr>
                <w:rFonts w:ascii="Times New Roman" w:hAnsi="Times New Roman"/>
                <w:sz w:val="28"/>
                <w:szCs w:val="28"/>
              </w:rPr>
              <w:t>少子化</w:t>
            </w:r>
            <w:proofErr w:type="gramEnd"/>
            <w:r w:rsidRPr="00EF22CA">
              <w:rPr>
                <w:rFonts w:ascii="Times New Roman" w:hAnsi="Times New Roman"/>
                <w:sz w:val="28"/>
                <w:szCs w:val="28"/>
              </w:rPr>
              <w:t>趨勢讓入學者分數越低，能把程度差者拉上來、順利畢業考照工作，是創辦人辦學給釣竿的目的</w:t>
            </w:r>
            <w:r w:rsidRPr="00EF22CA">
              <w:rPr>
                <w:rFonts w:ascii="Times New Roman" w:hAnsi="Times New Roman"/>
                <w:sz w:val="28"/>
                <w:szCs w:val="28"/>
              </w:rPr>
              <w:t>!</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加強老師學習英文授課訓練的鼓勵和獎勵</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加強師生英語能力</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先提升學生的英語能力，否則很容易會有鴨子聽雷的情況</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lastRenderedPageBreak/>
              <w:t>老師部份</w:t>
            </w:r>
            <w:proofErr w:type="gramStart"/>
            <w:r w:rsidRPr="00EF22CA">
              <w:rPr>
                <w:rFonts w:ascii="Times New Roman" w:hAnsi="Times New Roman"/>
                <w:sz w:val="28"/>
                <w:szCs w:val="28"/>
              </w:rPr>
              <w:t>不是多益高分</w:t>
            </w:r>
            <w:proofErr w:type="gramEnd"/>
            <w:r w:rsidRPr="00EF22CA">
              <w:rPr>
                <w:rFonts w:ascii="Times New Roman" w:hAnsi="Times New Roman"/>
                <w:sz w:val="28"/>
                <w:szCs w:val="28"/>
              </w:rPr>
              <w:t>就能說好英文，出國留美也不一定能講英文，讓老師用一節三十分鐘全英文授課數位影音不必露臉跟論文審查一樣到校外請有英語教學博碩士老外評分就知道這個老師的</w:t>
            </w:r>
            <w:r w:rsidRPr="00EF22CA">
              <w:rPr>
                <w:rFonts w:ascii="Times New Roman" w:hAnsi="Times New Roman"/>
                <w:sz w:val="28"/>
                <w:szCs w:val="28"/>
              </w:rPr>
              <w:t>EMI</w:t>
            </w:r>
            <w:r w:rsidRPr="00EF22CA">
              <w:rPr>
                <w:rFonts w:ascii="Times New Roman" w:hAnsi="Times New Roman"/>
                <w:sz w:val="28"/>
                <w:szCs w:val="28"/>
              </w:rPr>
              <w:t>能力。</w:t>
            </w:r>
            <w:proofErr w:type="gramStart"/>
            <w:r w:rsidRPr="00EF22CA">
              <w:rPr>
                <w:rFonts w:ascii="Times New Roman" w:hAnsi="Times New Roman"/>
                <w:sz w:val="28"/>
                <w:szCs w:val="28"/>
              </w:rPr>
              <w:t>不</w:t>
            </w:r>
            <w:proofErr w:type="gramEnd"/>
            <w:r w:rsidRPr="00EF22CA">
              <w:rPr>
                <w:rFonts w:ascii="Times New Roman" w:hAnsi="Times New Roman"/>
                <w:sz w:val="28"/>
                <w:szCs w:val="28"/>
              </w:rPr>
              <w:t>露臉不洩漏身份，只在影片開頭介紹課程目的。</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我是認為大部分老師即使會說英文，口語發音都不精</w:t>
            </w:r>
            <w:proofErr w:type="gramStart"/>
            <w:r w:rsidRPr="00EF22CA">
              <w:rPr>
                <w:rFonts w:ascii="Times New Roman" w:hAnsi="Times New Roman"/>
                <w:sz w:val="28"/>
                <w:szCs w:val="28"/>
              </w:rPr>
              <w:t>準</w:t>
            </w:r>
            <w:proofErr w:type="gramEnd"/>
            <w:r w:rsidRPr="00EF22CA">
              <w:rPr>
                <w:rFonts w:ascii="Times New Roman" w:hAnsi="Times New Roman"/>
                <w:sz w:val="28"/>
                <w:szCs w:val="28"/>
              </w:rPr>
              <w:t>，無法精確表達專業科目的內容。即使有國外學歷的老師，有些老師說英文的發音都不正確，上課方式變成說一句英文再補一句中文作為翻譯，其實這種表達方式可能影響學習品質。因此學校對開全英文課程的老師是否要有品質管理策略，不然，他用一口爛英文開課，取得學校的獎勵與補助，卻讓學生的學習權益受到剝削，學生還要忍受聽難聽的英文。</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建議先開始鼓勵以</w:t>
            </w:r>
            <w:r w:rsidRPr="00EF22CA">
              <w:rPr>
                <w:rFonts w:ascii="Times New Roman" w:hAnsi="Times New Roman"/>
                <w:sz w:val="28"/>
                <w:szCs w:val="28"/>
              </w:rPr>
              <w:t>PPT</w:t>
            </w:r>
            <w:r w:rsidRPr="00EF22CA">
              <w:rPr>
                <w:rFonts w:ascii="Times New Roman" w:hAnsi="Times New Roman"/>
                <w:sz w:val="28"/>
                <w:szCs w:val="28"/>
              </w:rPr>
              <w:t>全英文或教材全英文</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師生基本語言能力。</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參考中原大學規範學生選修</w:t>
            </w:r>
            <w:r w:rsidRPr="00EF22CA">
              <w:rPr>
                <w:rFonts w:ascii="Times New Roman" w:hAnsi="Times New Roman"/>
                <w:sz w:val="28"/>
                <w:szCs w:val="28"/>
              </w:rPr>
              <w:t>EMI</w:t>
            </w:r>
            <w:r w:rsidRPr="00EF22CA">
              <w:rPr>
                <w:rFonts w:ascii="Times New Roman" w:hAnsi="Times New Roman"/>
                <w:sz w:val="28"/>
                <w:szCs w:val="28"/>
              </w:rPr>
              <w:t>課程之規定</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教材編制專人、長期可諮詢輔導的專業老師與外語老師</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畢業條件可列學生需參與一門全英語授課</w:t>
            </w:r>
            <w:r w:rsidRPr="00EF22CA">
              <w:rPr>
                <w:rFonts w:ascii="Times New Roman" w:hAnsi="Times New Roman"/>
                <w:sz w:val="28"/>
                <w:szCs w:val="28"/>
              </w:rPr>
              <w:t>(EMI)</w:t>
            </w:r>
            <w:r w:rsidRPr="00EF22CA">
              <w:rPr>
                <w:rFonts w:ascii="Times New Roman" w:hAnsi="Times New Roman"/>
                <w:sz w:val="28"/>
                <w:szCs w:val="28"/>
              </w:rPr>
              <w:t>課程，以利推動。</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給教師的獎勵措施、給教師的訓練資源；面對學生或部分教師的反對意見，能堅定且有共識的持續推動，初期對於</w:t>
            </w:r>
            <w:r w:rsidRPr="00EF22CA">
              <w:rPr>
                <w:rFonts w:ascii="Times New Roman" w:hAnsi="Times New Roman"/>
                <w:sz w:val="28"/>
                <w:szCs w:val="28"/>
              </w:rPr>
              <w:t>EMI</w:t>
            </w:r>
            <w:r w:rsidRPr="00EF22CA">
              <w:rPr>
                <w:rFonts w:ascii="Times New Roman" w:hAnsi="Times New Roman"/>
                <w:sz w:val="28"/>
                <w:szCs w:val="28"/>
              </w:rPr>
              <w:t>教師的教學滿意度應有較大的彈性，我們先求有再求好。</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感覺應付教育部，要就做好，做得徹底</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與學生課程評量、及考照檢討脫</w:t>
            </w:r>
            <w:proofErr w:type="gramStart"/>
            <w:r w:rsidRPr="00EF22CA">
              <w:rPr>
                <w:rFonts w:ascii="Times New Roman" w:hAnsi="Times New Roman"/>
                <w:sz w:val="28"/>
                <w:szCs w:val="28"/>
              </w:rPr>
              <w:t>鉤</w:t>
            </w:r>
            <w:proofErr w:type="gramEnd"/>
            <w:r w:rsidRPr="00EF22CA">
              <w:rPr>
                <w:rFonts w:ascii="Times New Roman" w:hAnsi="Times New Roman"/>
                <w:sz w:val="28"/>
                <w:szCs w:val="28"/>
              </w:rPr>
              <w:t>(</w:t>
            </w:r>
            <w:proofErr w:type="gramStart"/>
            <w:r w:rsidRPr="00EF22CA">
              <w:rPr>
                <w:rFonts w:ascii="Times New Roman" w:hAnsi="Times New Roman"/>
                <w:sz w:val="28"/>
                <w:szCs w:val="28"/>
              </w:rPr>
              <w:t>即免</w:t>
            </w:r>
            <w:proofErr w:type="gramEnd"/>
            <w:r w:rsidRPr="00EF22CA">
              <w:rPr>
                <w:rFonts w:ascii="Times New Roman" w:hAnsi="Times New Roman"/>
                <w:sz w:val="28"/>
                <w:szCs w:val="28"/>
              </w:rPr>
              <w:t>評</w:t>
            </w:r>
            <w:r w:rsidRPr="00EF22CA">
              <w:rPr>
                <w:rFonts w:ascii="Times New Roman" w:hAnsi="Times New Roman"/>
                <w:sz w:val="28"/>
                <w:szCs w:val="28"/>
              </w:rPr>
              <w:t>)</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語言能力涵蓋聽說讀寫及跨文化溝通。由上而下：需針對</w:t>
            </w:r>
            <w:r w:rsidRPr="00EF22CA">
              <w:rPr>
                <w:rFonts w:ascii="Times New Roman" w:hAnsi="Times New Roman"/>
                <w:sz w:val="28"/>
                <w:szCs w:val="28"/>
              </w:rPr>
              <w:t>2030</w:t>
            </w:r>
            <w:r w:rsidRPr="00EF22CA">
              <w:rPr>
                <w:rFonts w:ascii="Times New Roman" w:hAnsi="Times New Roman"/>
                <w:sz w:val="28"/>
                <w:szCs w:val="28"/>
              </w:rPr>
              <w:t xml:space="preserve">雙語政策目標之溝通力，規劃本校的目標方針。由下而上：需分析現階段學生的學習困境。以多元活動提升學習興趣。引導學生以興趣主動積極參與，而非被動式以考試為學習目的。透過多元性評量方式，了解學生真實的語言能力。大學生已進入不同科系，英文需與專業結合，才能使學生未來能在職場上專業語言能力，達成本校人才培育之目標　</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需要給老師教長的準備時間與可用資源</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學士學生的英文能力要先提升才能進行</w:t>
            </w:r>
            <w:r w:rsidRPr="00EF22CA">
              <w:rPr>
                <w:rFonts w:ascii="Times New Roman" w:hAnsi="Times New Roman"/>
                <w:sz w:val="28"/>
                <w:szCs w:val="28"/>
              </w:rPr>
              <w:t xml:space="preserve">EMI, </w:t>
            </w:r>
            <w:r w:rsidRPr="00EF22CA">
              <w:rPr>
                <w:rFonts w:ascii="Times New Roman" w:hAnsi="Times New Roman"/>
                <w:sz w:val="28"/>
                <w:szCs w:val="28"/>
              </w:rPr>
              <w:t>先從研究生試辦</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學生方面</w:t>
            </w:r>
            <w:r w:rsidRPr="00EF22CA">
              <w:rPr>
                <w:rFonts w:ascii="Times New Roman" w:hAnsi="Times New Roman"/>
                <w:sz w:val="28"/>
                <w:szCs w:val="28"/>
              </w:rPr>
              <w:t>: 1.</w:t>
            </w:r>
            <w:r w:rsidRPr="00EF22CA">
              <w:rPr>
                <w:rFonts w:ascii="Times New Roman" w:hAnsi="Times New Roman"/>
                <w:sz w:val="28"/>
                <w:szCs w:val="28"/>
              </w:rPr>
              <w:t>激發學生願意使用英語的學習動機</w:t>
            </w:r>
            <w:r w:rsidRPr="00EF22CA">
              <w:rPr>
                <w:rFonts w:ascii="Times New Roman" w:hAnsi="Times New Roman"/>
                <w:sz w:val="28"/>
                <w:szCs w:val="28"/>
              </w:rPr>
              <w:t xml:space="preserve"> 2.</w:t>
            </w:r>
            <w:r w:rsidRPr="00EF22CA">
              <w:rPr>
                <w:rFonts w:ascii="Times New Roman" w:hAnsi="Times New Roman"/>
                <w:sz w:val="28"/>
                <w:szCs w:val="28"/>
              </w:rPr>
              <w:t>學生自身英語能力的準備</w:t>
            </w:r>
            <w:r w:rsidRPr="00EF22CA">
              <w:rPr>
                <w:rFonts w:ascii="Times New Roman" w:hAnsi="Times New Roman"/>
                <w:sz w:val="28"/>
                <w:szCs w:val="28"/>
              </w:rPr>
              <w:t xml:space="preserve"> 3.</w:t>
            </w:r>
            <w:r w:rsidRPr="00EF22CA">
              <w:rPr>
                <w:rFonts w:ascii="Times New Roman" w:hAnsi="Times New Roman"/>
                <w:sz w:val="28"/>
                <w:szCs w:val="28"/>
              </w:rPr>
              <w:t>學生英語學習的相關支持資源</w:t>
            </w:r>
            <w:r w:rsidRPr="00EF22CA">
              <w:rPr>
                <w:rFonts w:ascii="Times New Roman" w:hAnsi="Times New Roman"/>
                <w:sz w:val="28"/>
                <w:szCs w:val="28"/>
              </w:rPr>
              <w:t>(</w:t>
            </w:r>
            <w:r w:rsidRPr="00EF22CA">
              <w:rPr>
                <w:rFonts w:ascii="Times New Roman" w:hAnsi="Times New Roman"/>
                <w:sz w:val="28"/>
                <w:szCs w:val="28"/>
              </w:rPr>
              <w:t>一般英語課程、課業英語輔導課程</w:t>
            </w:r>
            <w:r w:rsidRPr="00EF22CA">
              <w:rPr>
                <w:rFonts w:ascii="Times New Roman" w:hAnsi="Times New Roman"/>
                <w:sz w:val="28"/>
                <w:szCs w:val="28"/>
              </w:rPr>
              <w:t xml:space="preserve">...) </w:t>
            </w:r>
            <w:r w:rsidRPr="00EF22CA">
              <w:rPr>
                <w:rFonts w:ascii="Times New Roman" w:hAnsi="Times New Roman"/>
                <w:sz w:val="28"/>
                <w:szCs w:val="28"/>
              </w:rPr>
              <w:t>老師方面</w:t>
            </w:r>
            <w:r w:rsidRPr="00EF22CA">
              <w:rPr>
                <w:rFonts w:ascii="Times New Roman" w:hAnsi="Times New Roman"/>
                <w:sz w:val="28"/>
                <w:szCs w:val="28"/>
              </w:rPr>
              <w:t>:1.</w:t>
            </w:r>
            <w:r w:rsidRPr="00EF22CA">
              <w:rPr>
                <w:rFonts w:ascii="Times New Roman" w:hAnsi="Times New Roman"/>
                <w:sz w:val="28"/>
                <w:szCs w:val="28"/>
              </w:rPr>
              <w:t>教師自身英語能力準備</w:t>
            </w:r>
            <w:r w:rsidRPr="00EF22CA">
              <w:rPr>
                <w:rFonts w:ascii="Times New Roman" w:hAnsi="Times New Roman"/>
                <w:sz w:val="28"/>
                <w:szCs w:val="28"/>
              </w:rPr>
              <w:t xml:space="preserve"> 2.</w:t>
            </w:r>
            <w:r w:rsidRPr="00EF22CA">
              <w:rPr>
                <w:rFonts w:ascii="Times New Roman" w:hAnsi="Times New Roman"/>
                <w:sz w:val="28"/>
                <w:szCs w:val="28"/>
              </w:rPr>
              <w:t>教師接受英語教學的相關訓練</w:t>
            </w:r>
            <w:r w:rsidRPr="00EF22CA">
              <w:rPr>
                <w:rFonts w:ascii="Times New Roman" w:hAnsi="Times New Roman"/>
                <w:sz w:val="28"/>
                <w:szCs w:val="28"/>
              </w:rPr>
              <w:t>(</w:t>
            </w:r>
            <w:r w:rsidRPr="00EF22CA">
              <w:rPr>
                <w:rFonts w:ascii="Times New Roman" w:hAnsi="Times New Roman"/>
                <w:sz w:val="28"/>
                <w:szCs w:val="28"/>
              </w:rPr>
              <w:t>劍橋</w:t>
            </w:r>
            <w:r w:rsidRPr="00EF22CA">
              <w:rPr>
                <w:rFonts w:ascii="Times New Roman" w:hAnsi="Times New Roman"/>
                <w:sz w:val="28"/>
                <w:szCs w:val="28"/>
              </w:rPr>
              <w:t>EMI</w:t>
            </w:r>
            <w:r w:rsidRPr="00EF22CA">
              <w:rPr>
                <w:rFonts w:ascii="Times New Roman" w:hAnsi="Times New Roman"/>
                <w:sz w:val="28"/>
                <w:szCs w:val="28"/>
              </w:rPr>
              <w:t>培訓課程</w:t>
            </w:r>
            <w:r w:rsidRPr="00EF22CA">
              <w:rPr>
                <w:rFonts w:ascii="Times New Roman" w:hAnsi="Times New Roman"/>
                <w:sz w:val="28"/>
                <w:szCs w:val="28"/>
              </w:rPr>
              <w:t>.</w:t>
            </w:r>
            <w:proofErr w:type="gramStart"/>
            <w:r w:rsidRPr="00EF22CA">
              <w:rPr>
                <w:rFonts w:ascii="Times New Roman" w:hAnsi="Times New Roman"/>
                <w:sz w:val="28"/>
                <w:szCs w:val="28"/>
              </w:rPr>
              <w:t>..</w:t>
            </w:r>
            <w:proofErr w:type="gramEnd"/>
            <w:r w:rsidRPr="00EF22CA">
              <w:rPr>
                <w:rFonts w:ascii="Times New Roman" w:hAnsi="Times New Roman"/>
                <w:sz w:val="28"/>
                <w:szCs w:val="28"/>
              </w:rPr>
              <w:t>) 3.</w:t>
            </w:r>
            <w:r w:rsidRPr="00EF22CA">
              <w:rPr>
                <w:rFonts w:ascii="Times New Roman" w:hAnsi="Times New Roman"/>
                <w:sz w:val="28"/>
                <w:szCs w:val="28"/>
              </w:rPr>
              <w:t>教師英語教學的相關支持資源</w:t>
            </w:r>
            <w:r w:rsidRPr="00EF22CA">
              <w:rPr>
                <w:rFonts w:ascii="Times New Roman" w:hAnsi="Times New Roman"/>
                <w:sz w:val="28"/>
                <w:szCs w:val="28"/>
              </w:rPr>
              <w:t>(</w:t>
            </w:r>
            <w:r w:rsidRPr="00EF22CA">
              <w:rPr>
                <w:rFonts w:ascii="Times New Roman" w:hAnsi="Times New Roman"/>
                <w:sz w:val="28"/>
                <w:szCs w:val="28"/>
              </w:rPr>
              <w:t>一般英語課程、英語教學諮詢課程</w:t>
            </w:r>
            <w:r w:rsidRPr="00EF22CA">
              <w:rPr>
                <w:rFonts w:ascii="Times New Roman" w:hAnsi="Times New Roman"/>
                <w:sz w:val="28"/>
                <w:szCs w:val="28"/>
              </w:rPr>
              <w:t xml:space="preserve">...) </w:t>
            </w:r>
            <w:r w:rsidRPr="00EF22CA">
              <w:rPr>
                <w:rFonts w:ascii="Times New Roman" w:hAnsi="Times New Roman"/>
                <w:sz w:val="28"/>
                <w:szCs w:val="28"/>
              </w:rPr>
              <w:t>學校方面</w:t>
            </w:r>
            <w:r w:rsidRPr="00EF22CA">
              <w:rPr>
                <w:rFonts w:ascii="Times New Roman" w:hAnsi="Times New Roman"/>
                <w:sz w:val="28"/>
                <w:szCs w:val="28"/>
              </w:rPr>
              <w:t>: 1.</w:t>
            </w:r>
            <w:r w:rsidRPr="00EF22CA">
              <w:rPr>
                <w:rFonts w:ascii="Times New Roman" w:hAnsi="Times New Roman"/>
                <w:sz w:val="28"/>
                <w:szCs w:val="28"/>
              </w:rPr>
              <w:t>學分數獎勵</w:t>
            </w:r>
            <w:r w:rsidRPr="00EF22CA">
              <w:rPr>
                <w:rFonts w:ascii="Times New Roman" w:hAnsi="Times New Roman"/>
                <w:sz w:val="28"/>
                <w:szCs w:val="28"/>
              </w:rPr>
              <w:t xml:space="preserve"> 2.</w:t>
            </w:r>
            <w:r w:rsidRPr="00EF22CA">
              <w:rPr>
                <w:rFonts w:ascii="Times New Roman" w:hAnsi="Times New Roman"/>
                <w:sz w:val="28"/>
                <w:szCs w:val="28"/>
              </w:rPr>
              <w:t>教學獎勵金</w:t>
            </w:r>
            <w:r w:rsidRPr="00EF22CA">
              <w:rPr>
                <w:rFonts w:ascii="Times New Roman" w:hAnsi="Times New Roman"/>
                <w:sz w:val="28"/>
                <w:szCs w:val="28"/>
              </w:rPr>
              <w:t xml:space="preserve"> 3.</w:t>
            </w:r>
            <w:r w:rsidRPr="00EF22CA">
              <w:rPr>
                <w:rFonts w:ascii="Times New Roman" w:hAnsi="Times New Roman"/>
                <w:sz w:val="28"/>
                <w:szCs w:val="28"/>
              </w:rPr>
              <w:t>教師評鑑加分</w:t>
            </w:r>
            <w:r w:rsidRPr="00EF22CA">
              <w:rPr>
                <w:rFonts w:ascii="Times New Roman" w:hAnsi="Times New Roman"/>
                <w:sz w:val="28"/>
                <w:szCs w:val="28"/>
              </w:rPr>
              <w:t xml:space="preserve"> </w:t>
            </w:r>
            <w:r w:rsidRPr="00EF22CA">
              <w:rPr>
                <w:rFonts w:ascii="Times New Roman" w:hAnsi="Times New Roman"/>
                <w:sz w:val="28"/>
                <w:szCs w:val="28"/>
              </w:rPr>
              <w:t>硬體設備</w:t>
            </w:r>
            <w:r w:rsidRPr="00EF22CA">
              <w:rPr>
                <w:rFonts w:ascii="Times New Roman" w:hAnsi="Times New Roman"/>
                <w:sz w:val="28"/>
                <w:szCs w:val="28"/>
              </w:rPr>
              <w:t xml:space="preserve">: </w:t>
            </w:r>
            <w:r w:rsidRPr="00EF22CA">
              <w:rPr>
                <w:rFonts w:ascii="Times New Roman" w:hAnsi="Times New Roman"/>
                <w:sz w:val="28"/>
                <w:szCs w:val="28"/>
              </w:rPr>
              <w:t>外語自學室</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學生本身的英文能力</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lastRenderedPageBreak/>
              <w:t>學生的閱讀專業原文的能力及聽英文的能力；輔導教師英語教學能力的專任專用師資</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學生英文基本程度</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學生英文畢業門檻的提升</w:t>
            </w:r>
            <w:r w:rsidRPr="00EF22CA">
              <w:rPr>
                <w:rFonts w:ascii="Times New Roman" w:hAnsi="Times New Roman"/>
                <w:sz w:val="28"/>
                <w:szCs w:val="28"/>
              </w:rPr>
              <w:t xml:space="preserve">, </w:t>
            </w:r>
            <w:r w:rsidRPr="00EF22CA">
              <w:rPr>
                <w:rFonts w:ascii="Times New Roman" w:hAnsi="Times New Roman"/>
                <w:sz w:val="28"/>
                <w:szCs w:val="28"/>
              </w:rPr>
              <w:t>讓學生有主動學習的</w:t>
            </w:r>
            <w:proofErr w:type="gramStart"/>
            <w:r w:rsidRPr="00EF22CA">
              <w:rPr>
                <w:rFonts w:ascii="Times New Roman" w:hAnsi="Times New Roman"/>
                <w:sz w:val="28"/>
                <w:szCs w:val="28"/>
              </w:rPr>
              <w:t>的</w:t>
            </w:r>
            <w:proofErr w:type="gramEnd"/>
            <w:r w:rsidRPr="00EF22CA">
              <w:rPr>
                <w:rFonts w:ascii="Times New Roman" w:hAnsi="Times New Roman"/>
                <w:sz w:val="28"/>
                <w:szCs w:val="28"/>
              </w:rPr>
              <w:t>動機</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學生參與意願低落</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學生畢業英文門檻須提高</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學生學習英文的動機和意願</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學生應以提升基本專業能力優先</w:t>
            </w:r>
            <w:r w:rsidRPr="00EF22CA">
              <w:rPr>
                <w:rFonts w:ascii="Times New Roman" w:hAnsi="Times New Roman"/>
                <w:sz w:val="28"/>
                <w:szCs w:val="28"/>
              </w:rPr>
              <w:t xml:space="preserve"> </w:t>
            </w:r>
            <w:r w:rsidRPr="00EF22CA">
              <w:rPr>
                <w:rFonts w:ascii="Times New Roman" w:hAnsi="Times New Roman"/>
                <w:sz w:val="28"/>
                <w:szCs w:val="28"/>
              </w:rPr>
              <w:t>加上多數學生英語能力不佳</w:t>
            </w:r>
            <w:r w:rsidRPr="00EF22CA">
              <w:rPr>
                <w:rFonts w:ascii="Times New Roman" w:hAnsi="Times New Roman"/>
                <w:sz w:val="28"/>
                <w:szCs w:val="28"/>
              </w:rPr>
              <w:t xml:space="preserve"> </w:t>
            </w:r>
            <w:r w:rsidRPr="00EF22CA">
              <w:rPr>
                <w:rFonts w:ascii="Times New Roman" w:hAnsi="Times New Roman"/>
                <w:sz w:val="28"/>
                <w:szCs w:val="28"/>
              </w:rPr>
              <w:t>學習上恐有難度</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學校</w:t>
            </w:r>
            <w:r w:rsidRPr="00EF22CA">
              <w:rPr>
                <w:rFonts w:ascii="Times New Roman" w:hAnsi="Times New Roman"/>
                <w:sz w:val="28"/>
                <w:szCs w:val="28"/>
              </w:rPr>
              <w:t>EMI</w:t>
            </w:r>
            <w:r w:rsidRPr="00EF22CA">
              <w:rPr>
                <w:rFonts w:ascii="Times New Roman" w:hAnsi="Times New Roman"/>
                <w:sz w:val="28"/>
                <w:szCs w:val="28"/>
              </w:rPr>
              <w:t>開課老師之間的討論區，一位主要的老師可以來主持討論區，當作主要回答來自每位老師問題的</w:t>
            </w:r>
            <w:r w:rsidRPr="00EF22CA">
              <w:rPr>
                <w:rFonts w:ascii="Times New Roman" w:hAnsi="Times New Roman"/>
                <w:sz w:val="28"/>
                <w:szCs w:val="28"/>
              </w:rPr>
              <w:t>Tutor</w:t>
            </w:r>
            <w:r w:rsidRPr="00EF22CA">
              <w:rPr>
                <w:rFonts w:ascii="Times New Roman" w:hAnsi="Times New Roman"/>
                <w:sz w:val="28"/>
                <w:szCs w:val="28"/>
              </w:rPr>
              <w:t>，這樣其他老師遇到同樣會相似問題時，就知道如何應對</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應該先推動原文書授課，增購足量最新的原文專業教科書</w:t>
            </w:r>
            <w:r w:rsidRPr="00EF22CA">
              <w:rPr>
                <w:rFonts w:ascii="Times New Roman" w:hAnsi="Times New Roman"/>
                <w:sz w:val="28"/>
                <w:szCs w:val="28"/>
              </w:rPr>
              <w:t>(</w:t>
            </w:r>
            <w:r w:rsidRPr="00EF22CA">
              <w:rPr>
                <w:rFonts w:ascii="Times New Roman" w:hAnsi="Times New Roman"/>
                <w:sz w:val="28"/>
                <w:szCs w:val="28"/>
              </w:rPr>
              <w:t>少的可憐</w:t>
            </w:r>
            <w:r w:rsidRPr="00EF22CA">
              <w:rPr>
                <w:rFonts w:ascii="Times New Roman" w:hAnsi="Times New Roman"/>
                <w:sz w:val="28"/>
                <w:szCs w:val="28"/>
              </w:rPr>
              <w:t>)</w:t>
            </w:r>
            <w:r w:rsidRPr="00EF22CA">
              <w:rPr>
                <w:rFonts w:ascii="Times New Roman" w:hAnsi="Times New Roman"/>
                <w:sz w:val="28"/>
                <w:szCs w:val="28"/>
              </w:rPr>
              <w:t>，以及招募或培養年輕師資具備英文授課能力</w:t>
            </w:r>
          </w:p>
        </w:tc>
      </w:tr>
    </w:tbl>
    <w:p w:rsidR="00EF22CA" w:rsidRPr="00EF22CA" w:rsidRDefault="00EF22CA" w:rsidP="00EF22CA">
      <w:pPr>
        <w:pStyle w:val="Default"/>
        <w:spacing w:line="400" w:lineRule="exact"/>
        <w:jc w:val="both"/>
        <w:rPr>
          <w:rFonts w:ascii="Times New Roman" w:hAnsi="Times New Roman"/>
          <w:sz w:val="28"/>
          <w:szCs w:val="28"/>
        </w:rPr>
      </w:pPr>
    </w:p>
    <w:p w:rsidR="00EF22CA" w:rsidRPr="00EF22CA" w:rsidRDefault="00EF22CA" w:rsidP="00EF22CA">
      <w:pPr>
        <w:pStyle w:val="Default"/>
        <w:spacing w:line="400" w:lineRule="exact"/>
        <w:jc w:val="both"/>
        <w:rPr>
          <w:rFonts w:ascii="Times New Roman" w:hAnsi="Times New Roman"/>
          <w:b/>
          <w:sz w:val="28"/>
          <w:szCs w:val="28"/>
        </w:rPr>
      </w:pPr>
      <w:proofErr w:type="gramStart"/>
      <w:r w:rsidRPr="00EF22CA">
        <w:rPr>
          <w:rFonts w:ascii="Times New Roman" w:hAnsi="Times New Roman" w:hint="eastAsia"/>
          <w:b/>
          <w:sz w:val="28"/>
          <w:szCs w:val="28"/>
        </w:rPr>
        <w:t>【</w:t>
      </w:r>
      <w:proofErr w:type="gramEnd"/>
      <w:r w:rsidRPr="00EF22CA">
        <w:rPr>
          <w:rFonts w:ascii="Times New Roman" w:hAnsi="Times New Roman" w:hint="eastAsia"/>
          <w:b/>
          <w:sz w:val="28"/>
          <w:szCs w:val="28"/>
        </w:rPr>
        <w:t>17.</w:t>
      </w:r>
      <w:r w:rsidRPr="00EF22CA">
        <w:rPr>
          <w:rFonts w:ascii="Times New Roman" w:hAnsi="Times New Roman" w:hint="eastAsia"/>
          <w:b/>
          <w:sz w:val="28"/>
          <w:szCs w:val="28"/>
        </w:rPr>
        <w:t>其他相關建議</w:t>
      </w:r>
      <w:proofErr w:type="gramStart"/>
      <w:r w:rsidRPr="00EF22CA">
        <w:rPr>
          <w:rFonts w:ascii="Times New Roman" w:hAnsi="Times New Roman" w:hint="eastAsia"/>
          <w:b/>
          <w:sz w:val="28"/>
          <w:szCs w:val="28"/>
        </w:rPr>
        <w:t>】</w:t>
      </w:r>
      <w:proofErr w:type="gramEnd"/>
    </w:p>
    <w:tbl>
      <w:tblPr>
        <w:tblStyle w:val="a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EF22CA" w:rsidRPr="00EF22CA" w:rsidTr="00EF22CA">
        <w:tc>
          <w:tcPr>
            <w:tcW w:w="0" w:type="auto"/>
            <w:vAlign w:val="center"/>
            <w:hideMark/>
          </w:tcPr>
          <w:p w:rsidR="00EF22CA" w:rsidRPr="00EF22CA" w:rsidRDefault="00EF22CA" w:rsidP="00EF22CA">
            <w:pPr>
              <w:pStyle w:val="Default"/>
              <w:spacing w:line="400" w:lineRule="exact"/>
              <w:jc w:val="center"/>
              <w:rPr>
                <w:rFonts w:ascii="Times New Roman" w:hAnsi="Times New Roman"/>
                <w:b/>
                <w:bCs/>
                <w:sz w:val="28"/>
                <w:szCs w:val="28"/>
              </w:rPr>
            </w:pPr>
            <w:r w:rsidRPr="00EF22CA">
              <w:rPr>
                <w:rFonts w:ascii="Times New Roman" w:hAnsi="Times New Roman" w:hint="eastAsia"/>
                <w:b/>
                <w:bCs/>
                <w:sz w:val="28"/>
                <w:szCs w:val="28"/>
              </w:rPr>
              <w:t>內容</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(1)</w:t>
            </w:r>
            <w:r w:rsidRPr="00EF22CA">
              <w:rPr>
                <w:rFonts w:ascii="Times New Roman" w:hAnsi="Times New Roman"/>
                <w:sz w:val="28"/>
                <w:szCs w:val="28"/>
              </w:rPr>
              <w:t>四技</w:t>
            </w:r>
            <w:proofErr w:type="gramStart"/>
            <w:r w:rsidRPr="00EF22CA">
              <w:rPr>
                <w:rFonts w:ascii="Times New Roman" w:hAnsi="Times New Roman"/>
                <w:sz w:val="28"/>
                <w:szCs w:val="28"/>
              </w:rPr>
              <w:t>避開國考科目</w:t>
            </w:r>
            <w:proofErr w:type="gramEnd"/>
            <w:r w:rsidRPr="00EF22CA">
              <w:rPr>
                <w:rFonts w:ascii="Times New Roman" w:hAnsi="Times New Roman"/>
                <w:sz w:val="28"/>
                <w:szCs w:val="28"/>
              </w:rPr>
              <w:t>；</w:t>
            </w:r>
            <w:r w:rsidRPr="00EF22CA">
              <w:rPr>
                <w:rFonts w:ascii="Times New Roman" w:hAnsi="Times New Roman"/>
                <w:sz w:val="28"/>
                <w:szCs w:val="28"/>
              </w:rPr>
              <w:t>(2)</w:t>
            </w:r>
            <w:r w:rsidRPr="00EF22CA">
              <w:rPr>
                <w:rFonts w:ascii="Times New Roman" w:hAnsi="Times New Roman"/>
                <w:sz w:val="28"/>
                <w:szCs w:val="28"/>
              </w:rPr>
              <w:t>建議英文程度佳的學生開設英文菁英班，並提供國外姊妹校交換生經費補助；</w:t>
            </w:r>
            <w:r w:rsidRPr="00EF22CA">
              <w:rPr>
                <w:rFonts w:ascii="Times New Roman" w:hAnsi="Times New Roman"/>
                <w:sz w:val="28"/>
                <w:szCs w:val="28"/>
              </w:rPr>
              <w:t>(3)</w:t>
            </w:r>
            <w:r w:rsidRPr="00EF22CA">
              <w:rPr>
                <w:rFonts w:ascii="Times New Roman" w:hAnsi="Times New Roman"/>
                <w:sz w:val="28"/>
                <w:szCs w:val="28"/>
              </w:rPr>
              <w:t>由必修課先行，</w:t>
            </w:r>
            <w:proofErr w:type="gramStart"/>
            <w:r w:rsidRPr="00EF22CA">
              <w:rPr>
                <w:rFonts w:ascii="Times New Roman" w:hAnsi="Times New Roman"/>
                <w:sz w:val="28"/>
                <w:szCs w:val="28"/>
              </w:rPr>
              <w:t>避免倒課</w:t>
            </w:r>
            <w:proofErr w:type="gramEnd"/>
            <w:r w:rsidRPr="00EF22CA">
              <w:rPr>
                <w:rFonts w:ascii="Times New Roman" w:hAnsi="Times New Roman"/>
                <w:sz w:val="28"/>
                <w:szCs w:val="28"/>
              </w:rPr>
              <w:t>；</w:t>
            </w:r>
            <w:r w:rsidRPr="00EF22CA">
              <w:rPr>
                <w:rFonts w:ascii="Times New Roman" w:hAnsi="Times New Roman"/>
                <w:sz w:val="28"/>
                <w:szCs w:val="28"/>
              </w:rPr>
              <w:t>(5)</w:t>
            </w:r>
            <w:r w:rsidRPr="00EF22CA">
              <w:rPr>
                <w:rFonts w:ascii="Times New Roman" w:hAnsi="Times New Roman"/>
                <w:sz w:val="28"/>
                <w:szCs w:val="28"/>
              </w:rPr>
              <w:t>建請召開公聽會，尤其是校級的目標與進度等規劃</w:t>
            </w:r>
            <w:r w:rsidRPr="00EF22CA">
              <w:rPr>
                <w:rFonts w:ascii="Times New Roman" w:hAnsi="Times New Roman"/>
                <w:sz w:val="28"/>
                <w:szCs w:val="28"/>
              </w:rPr>
              <w:t>...</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也許可設定學生英語能力門檻選修</w:t>
            </w:r>
            <w:r w:rsidRPr="00EF22CA">
              <w:rPr>
                <w:rFonts w:ascii="Times New Roman" w:hAnsi="Times New Roman"/>
                <w:sz w:val="28"/>
                <w:szCs w:val="28"/>
              </w:rPr>
              <w:t>EMI</w:t>
            </w:r>
            <w:r w:rsidRPr="00EF22CA">
              <w:rPr>
                <w:rFonts w:ascii="Times New Roman" w:hAnsi="Times New Roman"/>
                <w:sz w:val="28"/>
                <w:szCs w:val="28"/>
              </w:rPr>
              <w:t>課程</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只為推動全英文教學，與學習成效之間的取捨應再深入思考。應有合理搭配的輔助課程，例如專業科目課程，堅持以</w:t>
            </w:r>
            <w:r w:rsidRPr="00EF22CA">
              <w:rPr>
                <w:rFonts w:ascii="Times New Roman" w:hAnsi="Times New Roman"/>
                <w:sz w:val="28"/>
                <w:szCs w:val="28"/>
              </w:rPr>
              <w:t>EMI</w:t>
            </w:r>
            <w:r w:rsidRPr="00EF22CA">
              <w:rPr>
                <w:rFonts w:ascii="Times New Roman" w:hAnsi="Times New Roman"/>
                <w:sz w:val="28"/>
                <w:szCs w:val="28"/>
              </w:rPr>
              <w:t>進行的話，就需要有完整的</w:t>
            </w:r>
            <w:r w:rsidRPr="00EF22CA">
              <w:rPr>
                <w:rFonts w:ascii="Times New Roman" w:hAnsi="Times New Roman"/>
                <w:sz w:val="28"/>
                <w:szCs w:val="28"/>
              </w:rPr>
              <w:t>(</w:t>
            </w:r>
            <w:r w:rsidRPr="00EF22CA">
              <w:rPr>
                <w:rFonts w:ascii="Times New Roman" w:hAnsi="Times New Roman"/>
                <w:sz w:val="28"/>
                <w:szCs w:val="28"/>
              </w:rPr>
              <w:t>中文進行</w:t>
            </w:r>
            <w:r w:rsidRPr="00EF22CA">
              <w:rPr>
                <w:rFonts w:ascii="Times New Roman" w:hAnsi="Times New Roman"/>
                <w:sz w:val="28"/>
                <w:szCs w:val="28"/>
              </w:rPr>
              <w:t>)</w:t>
            </w:r>
            <w:r w:rsidRPr="00EF22CA">
              <w:rPr>
                <w:rFonts w:ascii="Times New Roman" w:hAnsi="Times New Roman"/>
                <w:sz w:val="28"/>
                <w:szCs w:val="28"/>
              </w:rPr>
              <w:t>課後輔導機制。</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全英語授課方式很多，個人認為把關全英語教學品質與教學環境是成敗的關鍵</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如果學生有需要用英文上課，能幫助他們對課程內容了解，學校老師端才能提供真正英文的教學。否則專業內容本身就不容易了解，學生英文程度也跟不上，就更難傳授</w:t>
            </w:r>
            <w:proofErr w:type="gramStart"/>
            <w:r w:rsidRPr="00EF22CA">
              <w:rPr>
                <w:rFonts w:ascii="Times New Roman" w:hAnsi="Times New Roman"/>
                <w:sz w:val="28"/>
                <w:szCs w:val="28"/>
              </w:rPr>
              <w:t>和教懂專業</w:t>
            </w:r>
            <w:proofErr w:type="gramEnd"/>
            <w:r w:rsidRPr="00EF22CA">
              <w:rPr>
                <w:rFonts w:ascii="Times New Roman" w:hAnsi="Times New Roman"/>
                <w:sz w:val="28"/>
                <w:szCs w:val="28"/>
              </w:rPr>
              <w:t>知識</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教學品質與是否以英文上課並無相關</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語言教師貢獻所學參與學校的語言政策及計畫。教師成立成長團體，定期分享教學困境及策略。協助取得</w:t>
            </w:r>
            <w:r w:rsidRPr="00EF22CA">
              <w:rPr>
                <w:rFonts w:ascii="Times New Roman" w:hAnsi="Times New Roman"/>
                <w:sz w:val="28"/>
                <w:szCs w:val="28"/>
              </w:rPr>
              <w:t>EMI</w:t>
            </w:r>
            <w:r w:rsidRPr="00EF22CA">
              <w:rPr>
                <w:rFonts w:ascii="Times New Roman" w:hAnsi="Times New Roman"/>
                <w:sz w:val="28"/>
                <w:szCs w:val="28"/>
              </w:rPr>
              <w:t>證照</w:t>
            </w:r>
            <w:r w:rsidRPr="00EF22CA">
              <w:rPr>
                <w:rFonts w:ascii="Times New Roman" w:hAnsi="Times New Roman"/>
                <w:sz w:val="28"/>
                <w:szCs w:val="28"/>
              </w:rPr>
              <w:t xml:space="preserve"> (</w:t>
            </w:r>
            <w:r w:rsidRPr="00EF22CA">
              <w:rPr>
                <w:rFonts w:ascii="Times New Roman" w:hAnsi="Times New Roman"/>
                <w:sz w:val="28"/>
                <w:szCs w:val="28"/>
              </w:rPr>
              <w:t>根據本校邀請</w:t>
            </w:r>
            <w:r w:rsidRPr="00EF22CA">
              <w:rPr>
                <w:rFonts w:ascii="Times New Roman" w:hAnsi="Times New Roman"/>
                <w:sz w:val="28"/>
                <w:szCs w:val="28"/>
              </w:rPr>
              <w:t>EMI</w:t>
            </w:r>
            <w:proofErr w:type="gramStart"/>
            <w:r w:rsidRPr="00EF22CA">
              <w:rPr>
                <w:rFonts w:ascii="Times New Roman" w:hAnsi="Times New Roman"/>
                <w:sz w:val="28"/>
                <w:szCs w:val="28"/>
              </w:rPr>
              <w:t>工作坊講者</w:t>
            </w:r>
            <w:proofErr w:type="gramEnd"/>
            <w:r w:rsidRPr="00EF22CA">
              <w:rPr>
                <w:rFonts w:ascii="Times New Roman" w:hAnsi="Times New Roman"/>
                <w:sz w:val="28"/>
                <w:szCs w:val="28"/>
              </w:rPr>
              <w:t>分享：有些大學已協助教師取得國外</w:t>
            </w:r>
            <w:r w:rsidRPr="00EF22CA">
              <w:rPr>
                <w:rFonts w:ascii="Times New Roman" w:hAnsi="Times New Roman"/>
                <w:sz w:val="28"/>
                <w:szCs w:val="28"/>
              </w:rPr>
              <w:t>EMI certificate</w:t>
            </w:r>
            <w:proofErr w:type="gramStart"/>
            <w:r w:rsidRPr="00EF22CA">
              <w:rPr>
                <w:rFonts w:ascii="Times New Roman" w:hAnsi="Times New Roman"/>
                <w:sz w:val="28"/>
                <w:szCs w:val="28"/>
              </w:rPr>
              <w:t>）</w:t>
            </w:r>
            <w:proofErr w:type="gramEnd"/>
            <w:r w:rsidRPr="00EF22CA">
              <w:rPr>
                <w:rFonts w:ascii="Times New Roman" w:hAnsi="Times New Roman"/>
                <w:sz w:val="28"/>
                <w:szCs w:val="28"/>
              </w:rPr>
              <w:t>。校內提供經費協助語言教師進行本校醫護特色之</w:t>
            </w:r>
            <w:r w:rsidRPr="00EF22CA">
              <w:rPr>
                <w:rFonts w:ascii="Times New Roman" w:hAnsi="Times New Roman"/>
                <w:sz w:val="28"/>
                <w:szCs w:val="28"/>
              </w:rPr>
              <w:t>EMI</w:t>
            </w:r>
            <w:r w:rsidRPr="00EF22CA">
              <w:rPr>
                <w:rFonts w:ascii="Times New Roman" w:hAnsi="Times New Roman"/>
                <w:sz w:val="28"/>
                <w:szCs w:val="28"/>
              </w:rPr>
              <w:t>及雙語政策研究，以促使學校站在研究基礎上，訂定整體語言目標。增設有關雙語教育及</w:t>
            </w:r>
            <w:r w:rsidRPr="00EF22CA">
              <w:rPr>
                <w:rFonts w:ascii="Times New Roman" w:hAnsi="Times New Roman"/>
                <w:sz w:val="28"/>
                <w:szCs w:val="28"/>
              </w:rPr>
              <w:t>EMI</w:t>
            </w:r>
            <w:r w:rsidRPr="00EF22CA">
              <w:rPr>
                <w:rFonts w:ascii="Times New Roman" w:hAnsi="Times New Roman"/>
                <w:sz w:val="28"/>
                <w:szCs w:val="28"/>
              </w:rPr>
              <w:t>圖書資源。</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t>學生能力未有能對應全英語授課的能力前，以全英語授課在必修專業科目上，</w:t>
            </w:r>
            <w:r w:rsidRPr="00EF22CA">
              <w:rPr>
                <w:rFonts w:ascii="Times New Roman" w:hAnsi="Times New Roman"/>
                <w:sz w:val="28"/>
                <w:szCs w:val="28"/>
              </w:rPr>
              <w:lastRenderedPageBreak/>
              <w:t>將會影響學生專業的學習，建議以選修科目先提升學生進行英語教學的能力和信心之後，再推行更佳</w:t>
            </w:r>
          </w:p>
        </w:tc>
      </w:tr>
      <w:tr w:rsidR="00EF22CA" w:rsidRPr="00EF22CA" w:rsidTr="003279E5">
        <w:tc>
          <w:tcPr>
            <w:tcW w:w="0" w:type="auto"/>
            <w:hideMark/>
          </w:tcPr>
          <w:p w:rsidR="00EF22CA" w:rsidRPr="00EF22CA" w:rsidRDefault="00EF22CA" w:rsidP="00EF22CA">
            <w:pPr>
              <w:pStyle w:val="Default"/>
              <w:spacing w:line="400" w:lineRule="exact"/>
              <w:jc w:val="both"/>
              <w:rPr>
                <w:rFonts w:ascii="Times New Roman" w:hAnsi="Times New Roman"/>
                <w:sz w:val="28"/>
                <w:szCs w:val="28"/>
              </w:rPr>
            </w:pPr>
            <w:r w:rsidRPr="00EF22CA">
              <w:rPr>
                <w:rFonts w:ascii="Times New Roman" w:hAnsi="Times New Roman"/>
                <w:sz w:val="28"/>
                <w:szCs w:val="28"/>
              </w:rPr>
              <w:lastRenderedPageBreak/>
              <w:t>學生能力落差太大，可能要分級上課</w:t>
            </w:r>
          </w:p>
        </w:tc>
      </w:tr>
    </w:tbl>
    <w:p w:rsidR="00EF22CA" w:rsidRPr="00EF22CA" w:rsidRDefault="00EF22CA" w:rsidP="00EF22CA">
      <w:pPr>
        <w:pStyle w:val="Default"/>
        <w:spacing w:line="400" w:lineRule="exact"/>
        <w:jc w:val="both"/>
        <w:rPr>
          <w:rFonts w:ascii="Times New Roman" w:hAnsi="Times New Roman"/>
          <w:sz w:val="28"/>
          <w:szCs w:val="28"/>
        </w:rPr>
      </w:pPr>
    </w:p>
    <w:p w:rsidR="00C149D8" w:rsidRPr="00EF22CA" w:rsidRDefault="00C149D8" w:rsidP="00C149D8">
      <w:pPr>
        <w:pStyle w:val="Default"/>
        <w:spacing w:line="400" w:lineRule="exact"/>
        <w:jc w:val="both"/>
        <w:rPr>
          <w:rFonts w:ascii="Times New Roman" w:hAnsi="Times New Roman"/>
          <w:sz w:val="28"/>
          <w:szCs w:val="28"/>
        </w:rPr>
      </w:pPr>
    </w:p>
    <w:p w:rsidR="00C149D8" w:rsidRPr="00EF22CA" w:rsidRDefault="00C149D8" w:rsidP="00C149D8">
      <w:pPr>
        <w:pStyle w:val="Default"/>
        <w:spacing w:line="400" w:lineRule="exact"/>
        <w:jc w:val="both"/>
        <w:rPr>
          <w:rFonts w:ascii="Times New Roman" w:hAnsi="Times New Roman"/>
          <w:sz w:val="28"/>
          <w:szCs w:val="28"/>
        </w:rPr>
      </w:pPr>
      <w:bookmarkStart w:id="0" w:name="_GoBack"/>
      <w:bookmarkEnd w:id="0"/>
    </w:p>
    <w:p w:rsidR="002C16E5" w:rsidRPr="00FA4D98" w:rsidRDefault="002C16E5" w:rsidP="00F328DD">
      <w:pPr>
        <w:pStyle w:val="Default"/>
        <w:spacing w:line="400" w:lineRule="exact"/>
        <w:jc w:val="both"/>
        <w:rPr>
          <w:rFonts w:ascii="Times New Roman" w:hAnsi="Times New Roman"/>
          <w:vanish/>
          <w:sz w:val="28"/>
          <w:szCs w:val="28"/>
          <w:specVanish/>
        </w:rPr>
      </w:pPr>
    </w:p>
    <w:sectPr w:rsidR="002C16E5" w:rsidRPr="00FA4D98" w:rsidSect="009C536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B6F" w:rsidRDefault="002C3B6F" w:rsidP="00DD435C">
      <w:r>
        <w:separator/>
      </w:r>
    </w:p>
  </w:endnote>
  <w:endnote w:type="continuationSeparator" w:id="0">
    <w:p w:rsidR="002C3B6F" w:rsidRDefault="002C3B6F" w:rsidP="00DD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B6F" w:rsidRDefault="002C3B6F" w:rsidP="00DD435C">
      <w:r>
        <w:separator/>
      </w:r>
    </w:p>
  </w:footnote>
  <w:footnote w:type="continuationSeparator" w:id="0">
    <w:p w:rsidR="002C3B6F" w:rsidRDefault="002C3B6F" w:rsidP="00DD43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A54"/>
    <w:rsid w:val="00036FE2"/>
    <w:rsid w:val="0005343D"/>
    <w:rsid w:val="000A0289"/>
    <w:rsid w:val="00160D9A"/>
    <w:rsid w:val="001637ED"/>
    <w:rsid w:val="001833B2"/>
    <w:rsid w:val="00202FD7"/>
    <w:rsid w:val="00265302"/>
    <w:rsid w:val="002C16E5"/>
    <w:rsid w:val="002C3B6F"/>
    <w:rsid w:val="002E3936"/>
    <w:rsid w:val="00321A4B"/>
    <w:rsid w:val="00324933"/>
    <w:rsid w:val="00347EE5"/>
    <w:rsid w:val="003D033F"/>
    <w:rsid w:val="003F1375"/>
    <w:rsid w:val="00440239"/>
    <w:rsid w:val="004B05D7"/>
    <w:rsid w:val="00533BD9"/>
    <w:rsid w:val="005B13EA"/>
    <w:rsid w:val="005F7DF0"/>
    <w:rsid w:val="0069673A"/>
    <w:rsid w:val="006F3E68"/>
    <w:rsid w:val="00780CF8"/>
    <w:rsid w:val="00783BD1"/>
    <w:rsid w:val="007C13AF"/>
    <w:rsid w:val="007C3077"/>
    <w:rsid w:val="00807118"/>
    <w:rsid w:val="008112F0"/>
    <w:rsid w:val="00872A40"/>
    <w:rsid w:val="00876DA9"/>
    <w:rsid w:val="008A57BB"/>
    <w:rsid w:val="00993CF9"/>
    <w:rsid w:val="009C5362"/>
    <w:rsid w:val="009E06D8"/>
    <w:rsid w:val="009E1EBD"/>
    <w:rsid w:val="00A04649"/>
    <w:rsid w:val="00A24AC5"/>
    <w:rsid w:val="00A328AE"/>
    <w:rsid w:val="00A44CBD"/>
    <w:rsid w:val="00AB77E6"/>
    <w:rsid w:val="00B57AB4"/>
    <w:rsid w:val="00BA6A54"/>
    <w:rsid w:val="00BC38F7"/>
    <w:rsid w:val="00BE22D7"/>
    <w:rsid w:val="00C149D8"/>
    <w:rsid w:val="00C66731"/>
    <w:rsid w:val="00CC2C60"/>
    <w:rsid w:val="00D20D35"/>
    <w:rsid w:val="00D70D3D"/>
    <w:rsid w:val="00DD435C"/>
    <w:rsid w:val="00E170AF"/>
    <w:rsid w:val="00E36CFA"/>
    <w:rsid w:val="00EC6D80"/>
    <w:rsid w:val="00ED69FB"/>
    <w:rsid w:val="00EF0CB4"/>
    <w:rsid w:val="00EF1B83"/>
    <w:rsid w:val="00EF22CA"/>
    <w:rsid w:val="00F110A1"/>
    <w:rsid w:val="00F328DD"/>
    <w:rsid w:val="00F42F01"/>
    <w:rsid w:val="00F614DD"/>
    <w:rsid w:val="00FA4D98"/>
    <w:rsid w:val="00FB566C"/>
    <w:rsid w:val="00FD7872"/>
    <w:rsid w:val="00FF0462"/>
    <w:rsid w:val="00FF78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8CAEC"/>
  <w15:chartTrackingRefBased/>
  <w15:docId w15:val="{E16FB2D7-7730-494E-926F-E9D24865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3BD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C5362"/>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39"/>
    <w:rsid w:val="00347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Grid Table Light"/>
    <w:basedOn w:val="a1"/>
    <w:uiPriority w:val="40"/>
    <w:rsid w:val="00A0464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5">
    <w:name w:val="header"/>
    <w:basedOn w:val="a"/>
    <w:link w:val="a6"/>
    <w:uiPriority w:val="99"/>
    <w:unhideWhenUsed/>
    <w:rsid w:val="00DD435C"/>
    <w:pPr>
      <w:tabs>
        <w:tab w:val="center" w:pos="4153"/>
        <w:tab w:val="right" w:pos="8306"/>
      </w:tabs>
      <w:snapToGrid w:val="0"/>
    </w:pPr>
    <w:rPr>
      <w:sz w:val="20"/>
      <w:szCs w:val="20"/>
    </w:rPr>
  </w:style>
  <w:style w:type="character" w:customStyle="1" w:styleId="a6">
    <w:name w:val="頁首 字元"/>
    <w:basedOn w:val="a0"/>
    <w:link w:val="a5"/>
    <w:uiPriority w:val="99"/>
    <w:rsid w:val="00DD435C"/>
    <w:rPr>
      <w:sz w:val="20"/>
      <w:szCs w:val="20"/>
    </w:rPr>
  </w:style>
  <w:style w:type="paragraph" w:styleId="a7">
    <w:name w:val="footer"/>
    <w:basedOn w:val="a"/>
    <w:link w:val="a8"/>
    <w:uiPriority w:val="99"/>
    <w:unhideWhenUsed/>
    <w:rsid w:val="00DD435C"/>
    <w:pPr>
      <w:tabs>
        <w:tab w:val="center" w:pos="4153"/>
        <w:tab w:val="right" w:pos="8306"/>
      </w:tabs>
      <w:snapToGrid w:val="0"/>
    </w:pPr>
    <w:rPr>
      <w:sz w:val="20"/>
      <w:szCs w:val="20"/>
    </w:rPr>
  </w:style>
  <w:style w:type="character" w:customStyle="1" w:styleId="a8">
    <w:name w:val="頁尾 字元"/>
    <w:basedOn w:val="a0"/>
    <w:link w:val="a7"/>
    <w:uiPriority w:val="99"/>
    <w:rsid w:val="00DD435C"/>
    <w:rPr>
      <w:sz w:val="20"/>
      <w:szCs w:val="20"/>
    </w:rPr>
  </w:style>
  <w:style w:type="paragraph" w:styleId="a9">
    <w:name w:val="Balloon Text"/>
    <w:basedOn w:val="a"/>
    <w:link w:val="aa"/>
    <w:uiPriority w:val="99"/>
    <w:semiHidden/>
    <w:unhideWhenUsed/>
    <w:rsid w:val="00A44CB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44CBD"/>
    <w:rPr>
      <w:rFonts w:asciiTheme="majorHAnsi" w:eastAsiaTheme="majorEastAsia" w:hAnsiTheme="majorHAnsi" w:cstheme="majorBidi"/>
      <w:sz w:val="18"/>
      <w:szCs w:val="18"/>
    </w:rPr>
  </w:style>
  <w:style w:type="table" w:customStyle="1" w:styleId="1">
    <w:name w:val="表格格線1"/>
    <w:basedOn w:val="a1"/>
    <w:next w:val="a3"/>
    <w:uiPriority w:val="39"/>
    <w:rsid w:val="00036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23320">
      <w:bodyDiv w:val="1"/>
      <w:marLeft w:val="0"/>
      <w:marRight w:val="0"/>
      <w:marTop w:val="0"/>
      <w:marBottom w:val="0"/>
      <w:divBdr>
        <w:top w:val="none" w:sz="0" w:space="0" w:color="auto"/>
        <w:left w:val="none" w:sz="0" w:space="0" w:color="auto"/>
        <w:bottom w:val="none" w:sz="0" w:space="0" w:color="auto"/>
        <w:right w:val="none" w:sz="0" w:space="0" w:color="auto"/>
      </w:divBdr>
    </w:div>
    <w:div w:id="146716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E50A6-B358-49E7-B676-A8C26E293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9</Pages>
  <Words>908</Words>
  <Characters>5177</Characters>
  <Application>Microsoft Office Word</Application>
  <DocSecurity>0</DocSecurity>
  <Lines>43</Lines>
  <Paragraphs>12</Paragraphs>
  <ScaleCrop>false</ScaleCrop>
  <Company>Microsoft</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F0520</dc:creator>
  <cp:keywords/>
  <dc:description/>
  <cp:lastModifiedBy>0F0520/楊南英</cp:lastModifiedBy>
  <cp:revision>43</cp:revision>
  <cp:lastPrinted>2022-03-30T02:59:00Z</cp:lastPrinted>
  <dcterms:created xsi:type="dcterms:W3CDTF">2022-03-25T07:44:00Z</dcterms:created>
  <dcterms:modified xsi:type="dcterms:W3CDTF">2022-03-31T07:04:00Z</dcterms:modified>
</cp:coreProperties>
</file>